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  <w:r w:rsidRPr="00ED68AB">
        <w:rPr>
          <w:rFonts w:ascii="Arial" w:eastAsiaTheme="minorEastAsia" w:hAnsi="Arial" w:cs="Arial"/>
          <w:b/>
          <w:sz w:val="26"/>
          <w:szCs w:val="26"/>
          <w:lang w:eastAsia="ru-RU"/>
        </w:rPr>
        <w:t>АДМИНИСТРАЦИЯ</w:t>
      </w: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  <w:r w:rsidRPr="00ED68AB">
        <w:rPr>
          <w:rFonts w:ascii="Arial" w:eastAsiaTheme="minorEastAsia" w:hAnsi="Arial" w:cs="Arial"/>
          <w:b/>
          <w:sz w:val="26"/>
          <w:szCs w:val="26"/>
          <w:lang w:eastAsia="ru-RU"/>
        </w:rPr>
        <w:t>БЕЛОЯРСКОГО СЕЛЬСКОГО ПОСЕЛЕНИЯ</w:t>
      </w: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  <w:r w:rsidRPr="00ED68AB">
        <w:rPr>
          <w:rFonts w:ascii="Arial" w:eastAsiaTheme="minorEastAsia" w:hAnsi="Arial" w:cs="Arial"/>
          <w:b/>
          <w:sz w:val="26"/>
          <w:szCs w:val="26"/>
          <w:lang w:eastAsia="ru-RU"/>
        </w:rPr>
        <w:t>ТЕГУЛЬДЕТСКОГО РАЙОНА ТОМСКОЙ ОБЛАСТИ</w:t>
      </w: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  <w:r w:rsidRPr="00ED68AB">
        <w:rPr>
          <w:rFonts w:ascii="Arial" w:eastAsiaTheme="minorEastAsia" w:hAnsi="Arial" w:cs="Arial"/>
          <w:b/>
          <w:sz w:val="26"/>
          <w:szCs w:val="26"/>
          <w:lang w:eastAsia="ru-RU"/>
        </w:rPr>
        <w:t>ПОСТАНОВЛЕНИЕ</w:t>
      </w: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ind w:left="623" w:firstLine="685"/>
        <w:jc w:val="center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ind w:left="623" w:hanging="623"/>
        <w:jc w:val="center"/>
        <w:rPr>
          <w:rFonts w:ascii="Arial" w:eastAsiaTheme="minorEastAsia" w:hAnsi="Arial" w:cs="Arial"/>
          <w:sz w:val="24"/>
          <w:szCs w:val="20"/>
          <w:lang w:eastAsia="ru-RU"/>
        </w:rPr>
      </w:pPr>
      <w:r w:rsidRPr="00ED68AB">
        <w:rPr>
          <w:rFonts w:ascii="Arial" w:eastAsiaTheme="minorEastAsia" w:hAnsi="Arial" w:cs="Arial"/>
          <w:sz w:val="24"/>
          <w:szCs w:val="20"/>
          <w:lang w:eastAsia="ru-RU"/>
        </w:rPr>
        <w:t>п. Белый Яр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DE07B4" w:rsidRPr="00ED68AB" w:rsidRDefault="008010FD" w:rsidP="00ED6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29</w:t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>.12.2022</w:t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</w:t>
      </w:r>
      <w:r w:rsidR="00096E3B">
        <w:rPr>
          <w:rFonts w:ascii="Arial" w:eastAsiaTheme="minorEastAsia" w:hAnsi="Arial" w:cs="Arial"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№ 49</w:t>
      </w:r>
    </w:p>
    <w:p w:rsidR="00DE07B4" w:rsidRPr="00ED68AB" w:rsidRDefault="00DE07B4" w:rsidP="00ED68A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lang w:eastAsia="ru-RU"/>
        </w:rPr>
      </w:pP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bCs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«Белоярское сельское поселение»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DE07B4" w:rsidRPr="00ED68AB" w:rsidRDefault="00DE07B4" w:rsidP="00ED68A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Утвердить Административный регламент предоставления муниципальной услуги «Выдача разрешений на право вырубки зеленых насаждений» согласно приложению.</w:t>
      </w:r>
    </w:p>
    <w:p w:rsidR="00DE07B4" w:rsidRPr="00ED68AB" w:rsidRDefault="00DE07B4" w:rsidP="00ED68A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Настоящее постановление вступает в силу с даты его официального опубликования (обнародования).</w:t>
      </w:r>
    </w:p>
    <w:p w:rsidR="00DE07B4" w:rsidRPr="00ED68AB" w:rsidRDefault="00DE07B4" w:rsidP="00ED68A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</w:t>
      </w:r>
      <w:r w:rsidRPr="00ED68A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DE07B4" w:rsidRPr="00ED68AB" w:rsidRDefault="00DE07B4" w:rsidP="00ED68A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left="993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E07B4" w:rsidRPr="00ED68AB" w:rsidRDefault="00DE07B4" w:rsidP="00ED68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E07B4" w:rsidRPr="00ED68AB" w:rsidRDefault="00DE07B4" w:rsidP="00ED68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Глава Белоярского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proofErr w:type="gramStart"/>
      <w:r w:rsidRPr="00ED68AB">
        <w:rPr>
          <w:rFonts w:ascii="Arial" w:eastAsiaTheme="minorEastAsia" w:hAnsi="Arial" w:cs="Arial"/>
          <w:sz w:val="24"/>
          <w:szCs w:val="24"/>
          <w:lang w:eastAsia="ru-RU"/>
        </w:rPr>
        <w:t>сельского</w:t>
      </w:r>
      <w:proofErr w:type="gramEnd"/>
      <w:r w:rsidRPr="00ED68AB">
        <w:rPr>
          <w:rFonts w:ascii="Arial" w:eastAsiaTheme="minorEastAsia" w:hAnsi="Arial" w:cs="Arial"/>
          <w:sz w:val="24"/>
          <w:szCs w:val="24"/>
          <w:lang w:eastAsia="ru-RU"/>
        </w:rPr>
        <w:t xml:space="preserve"> поселения</w:t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096E3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="00107167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В.Н. Поздняков</w:t>
      </w:r>
    </w:p>
    <w:p w:rsidR="003547C9" w:rsidRPr="00ED68AB" w:rsidRDefault="003547C9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ED68AB" w:rsidRDefault="00ED68AB" w:rsidP="00ED68AB">
      <w:pPr>
        <w:spacing w:after="0" w:line="240" w:lineRule="auto"/>
        <w:jc w:val="both"/>
        <w:rPr>
          <w:rFonts w:ascii="Arial" w:hAnsi="Arial" w:cs="Arial"/>
        </w:rPr>
      </w:pPr>
    </w:p>
    <w:p w:rsidR="00ED68AB" w:rsidRDefault="00ED68AB" w:rsidP="00ED68AB">
      <w:pPr>
        <w:spacing w:after="0" w:line="240" w:lineRule="auto"/>
        <w:jc w:val="both"/>
        <w:rPr>
          <w:rFonts w:ascii="Arial" w:hAnsi="Arial" w:cs="Arial"/>
        </w:rPr>
      </w:pPr>
    </w:p>
    <w:p w:rsidR="00ED68AB" w:rsidRDefault="00ED68AB" w:rsidP="00ED68AB">
      <w:pPr>
        <w:spacing w:after="0" w:line="240" w:lineRule="auto"/>
        <w:jc w:val="both"/>
        <w:rPr>
          <w:rFonts w:ascii="Arial" w:hAnsi="Arial" w:cs="Arial"/>
        </w:rPr>
      </w:pPr>
    </w:p>
    <w:p w:rsidR="00ED68AB" w:rsidRDefault="00ED68AB" w:rsidP="00ED68AB">
      <w:pPr>
        <w:spacing w:after="0" w:line="240" w:lineRule="auto"/>
        <w:jc w:val="both"/>
        <w:rPr>
          <w:rFonts w:ascii="Arial" w:hAnsi="Arial" w:cs="Arial"/>
        </w:rPr>
      </w:pPr>
    </w:p>
    <w:p w:rsidR="00ED68AB" w:rsidRDefault="00ED68AB" w:rsidP="00ED68AB">
      <w:pPr>
        <w:spacing w:after="0" w:line="240" w:lineRule="auto"/>
        <w:jc w:val="both"/>
        <w:rPr>
          <w:rFonts w:ascii="Arial" w:hAnsi="Arial" w:cs="Arial"/>
        </w:rPr>
      </w:pPr>
    </w:p>
    <w:p w:rsidR="00ED68AB" w:rsidRDefault="00ED68AB" w:rsidP="00ED68AB">
      <w:pPr>
        <w:spacing w:after="0" w:line="240" w:lineRule="auto"/>
        <w:jc w:val="both"/>
        <w:rPr>
          <w:rFonts w:ascii="Arial" w:hAnsi="Arial" w:cs="Arial"/>
        </w:rPr>
      </w:pPr>
    </w:p>
    <w:p w:rsidR="00ED68AB" w:rsidRDefault="00ED68AB" w:rsidP="00ED68AB">
      <w:pPr>
        <w:spacing w:after="0" w:line="240" w:lineRule="auto"/>
        <w:jc w:val="both"/>
        <w:rPr>
          <w:rFonts w:ascii="Arial" w:hAnsi="Arial" w:cs="Arial"/>
        </w:rPr>
      </w:pPr>
    </w:p>
    <w:p w:rsidR="00ED68AB" w:rsidRDefault="00ED68AB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к постановлению Администрации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Белоярского сельского поселения</w:t>
      </w:r>
    </w:p>
    <w:p w:rsidR="00DE07B4" w:rsidRPr="00ED68AB" w:rsidRDefault="008010FD" w:rsidP="00ED6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от 29.12.2022 № 49</w:t>
      </w:r>
      <w:bookmarkStart w:id="0" w:name="_GoBack"/>
      <w:bookmarkEnd w:id="0"/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Административный регламент</w:t>
      </w:r>
    </w:p>
    <w:p w:rsidR="00DE07B4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предоставления муниципальной услуги «Выдача разрешений на право вырубки зеленых насаждений»</w:t>
      </w:r>
    </w:p>
    <w:p w:rsidR="00ED68AB" w:rsidRPr="00ED68AB" w:rsidRDefault="00ED68AB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Раздел I. Общие положения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1. Предмет регулирования административного регламента</w:t>
      </w:r>
    </w:p>
    <w:p w:rsidR="00ED68AB" w:rsidRPr="00ED68AB" w:rsidRDefault="00ED68A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6"/>
          <w:szCs w:val="26"/>
        </w:rPr>
        <w:t xml:space="preserve">1.1. </w:t>
      </w:r>
      <w:r w:rsidRPr="00ED68AB">
        <w:rPr>
          <w:rFonts w:ascii="Arial" w:hAnsi="Arial" w:cs="Arial"/>
          <w:color w:val="000000"/>
          <w:sz w:val="24"/>
          <w:szCs w:val="24"/>
        </w:rPr>
        <w:t>Типовой административный регламент устанавливает стандарт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«Выдача разрешений на право вырубки зеленых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насаждений» (далее соответственно – Административный регламент, Муниципальная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услуга), устанавливает состав, последовательность и сроки выполнения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административных процедур по предоставлению Муниципальной услуги, в том числе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особенности выполнения административных процедур в электронном виде, формы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контроля за исполнением Административного регламента, досудебный (внесудебный)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порядок обжалования решений и действий (бездействия) органов местного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муниципальных образований (наименование муниципального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образования) (далее – Администрация), должностных лиц Администрации,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предоставляющих Муниципальную услугу.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6"/>
          <w:szCs w:val="26"/>
        </w:rPr>
        <w:t xml:space="preserve">1.2. </w:t>
      </w:r>
      <w:r w:rsidRPr="00ED68AB">
        <w:rPr>
          <w:rFonts w:ascii="Arial" w:hAnsi="Arial" w:cs="Arial"/>
          <w:color w:val="000000"/>
          <w:sz w:val="24"/>
          <w:szCs w:val="24"/>
        </w:rPr>
        <w:t>Выдача разрешения на право вырубки зеленых насаждений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в случаях: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1.2.1 При выявлении нарушения строительных, санитарных и иных норм и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правил, вызванных произрастанием зеленых насаждений, в том числе при проведении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капитального и текущего ремонта зданий строений соо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ружений, в случае, если зеленые </w:t>
      </w:r>
      <w:r w:rsidRPr="00ED68AB">
        <w:rPr>
          <w:rFonts w:ascii="Arial" w:hAnsi="Arial" w:cs="Arial"/>
          <w:color w:val="000000"/>
          <w:sz w:val="24"/>
          <w:szCs w:val="24"/>
        </w:rPr>
        <w:t>насаждения мешают проведению работ;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1.2.2 Проведения санитарных рубок (в том числе удаления аварийных деревьев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 кустарников), реконструкции зеленых насаждений и капитального ремонта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(реставрации) объектов озеленения (парков, бульваров, скверов, улиц,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внутридворовых</w:t>
      </w:r>
      <w:proofErr w:type="spellEnd"/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территорий);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1.2.3 Проведения строительства (реконструкции), сетей инженерно-технического обеспечения, в том числе линейных объектов</w:t>
      </w:r>
      <w:r w:rsidR="00ED68AB">
        <w:rPr>
          <w:rFonts w:ascii="Arial" w:hAnsi="Arial" w:cs="Arial"/>
          <w:color w:val="000000"/>
          <w:sz w:val="24"/>
          <w:szCs w:val="24"/>
        </w:rPr>
        <w:t>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1.2.4 Проведение капитального или текущего ремонта сетей инженерно-технического обеспечения, в том числе линейных объ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ектов за исключением проведения </w:t>
      </w:r>
      <w:r w:rsidRPr="00ED68AB">
        <w:rPr>
          <w:rFonts w:ascii="Arial" w:hAnsi="Arial" w:cs="Arial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сооружений;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1.2.5 Размещения, установки объектов, не являющихся объектами капитального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строительства;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1.2.6 Проведение инженерно-геологических изысканий;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1.2.7 Восстановления нормативного светового режима в жилых и нежилых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помещениях, затеняемых деревьями.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1.3 Выдача разрешения на право вырубки зеленых насаждений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для производства работ на землях, на которые не распространяется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действие лесного законодательства Российской Федерации, на землях, не входящих в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полосы отвода железных и автомобильных дорог, на земельных участках, не относящихся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 специально отведенным для выполнения агротехнических мероприятий по разведению и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содержанию зеленных насаждений (питомники, оранжерейные комплексы), а также не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относящихся к территории кладбищ.</w:t>
      </w: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1.4 Вырубка зеленых насаждений без разрешения на территории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(наименование муниципального образования) не допускается, за исключением проведения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сооружений.</w:t>
      </w:r>
    </w:p>
    <w:p w:rsidR="00ED68AB" w:rsidRPr="00ED68AB" w:rsidRDefault="00ED68AB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2. Круг Заявителей</w:t>
      </w:r>
    </w:p>
    <w:p w:rsidR="00ED68AB" w:rsidRPr="00ED68AB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ED68AB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3547C9" w:rsidRPr="00ED68AB">
        <w:rPr>
          <w:rFonts w:ascii="Arial" w:hAnsi="Arial" w:cs="Arial"/>
          <w:color w:val="000000"/>
          <w:sz w:val="24"/>
          <w:szCs w:val="24"/>
        </w:rPr>
        <w:t>.1 Заявителями являются физические лица, индивидуальные предприниматели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547C9" w:rsidRPr="00ED68AB">
        <w:rPr>
          <w:rFonts w:ascii="Arial" w:hAnsi="Arial" w:cs="Arial"/>
          <w:color w:val="000000"/>
          <w:sz w:val="24"/>
          <w:szCs w:val="24"/>
        </w:rPr>
        <w:t>и юридические лица, независимо от права пользования земельным участком, за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547C9" w:rsidRPr="00ED68AB">
        <w:rPr>
          <w:rFonts w:ascii="Arial" w:hAnsi="Arial" w:cs="Arial"/>
          <w:color w:val="000000"/>
          <w:sz w:val="24"/>
          <w:szCs w:val="24"/>
        </w:rPr>
        <w:t>исключением территорий с лесными насаждениями (далее – Заявитель).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2.2 Интересы Заявителей, указанных в пункте 2.1 настоящего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Административного регламента, могут представлять лица, обладающие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соответствующими полномочиями (далее – Представитель заявителя).</w:t>
      </w: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2.3 Полномочия Представителя заявителя, выступающего от имени Заявителя,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подтверждаются доверенностью, оформленно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й в соответствии с требованиями </w:t>
      </w:r>
      <w:r w:rsidRPr="00ED68AB">
        <w:rPr>
          <w:rFonts w:ascii="Arial" w:hAnsi="Arial" w:cs="Arial"/>
          <w:color w:val="000000"/>
          <w:sz w:val="24"/>
          <w:szCs w:val="24"/>
        </w:rPr>
        <w:t>законодательства Российской Федерации.</w:t>
      </w:r>
    </w:p>
    <w:p w:rsidR="00ED68AB" w:rsidRPr="00ED68AB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3. Требования предоставления Заявителю Муниципальной услуги в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соответствии</w:t>
      </w:r>
      <w:proofErr w:type="gramEnd"/>
      <w:r w:rsidRPr="00ED68AB">
        <w:rPr>
          <w:rFonts w:ascii="Arial" w:hAnsi="Arial" w:cs="Arial"/>
          <w:b/>
          <w:bCs/>
          <w:color w:val="000000"/>
          <w:sz w:val="24"/>
          <w:szCs w:val="24"/>
        </w:rPr>
        <w:t xml:space="preserve"> с вариантом предоставления Муниципальной услуги,</w:t>
      </w: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соответствующим признакам Заявителя, определенным в результате анкетирования,</w:t>
      </w:r>
      <w:r w:rsidR="00ED68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проводимого органом, предоставляющим услугу (далее – профилирование), а также</w:t>
      </w:r>
      <w:r w:rsidR="00ED68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результата, за предоставлением которого обратился Заявитель</w:t>
      </w:r>
    </w:p>
    <w:p w:rsidR="00ED68AB" w:rsidRPr="00ED68AB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5110B4" w:rsidRDefault="003547C9" w:rsidP="003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3.1 Информирование о порядке пред</w:t>
      </w:r>
      <w:r w:rsidR="00364FB3">
        <w:rPr>
          <w:rFonts w:ascii="Arial" w:hAnsi="Arial" w:cs="Arial"/>
          <w:color w:val="000000"/>
          <w:sz w:val="24"/>
          <w:szCs w:val="24"/>
        </w:rPr>
        <w:t xml:space="preserve">оставления Муниципальной услуги </w:t>
      </w:r>
      <w:r w:rsidRPr="005110B4">
        <w:rPr>
          <w:rFonts w:ascii="Arial" w:hAnsi="Arial" w:cs="Arial"/>
          <w:color w:val="000000"/>
          <w:sz w:val="24"/>
          <w:szCs w:val="24"/>
        </w:rPr>
        <w:t>осуществляется: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>1) 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>2) по телефону Уполномоченном органе (83824634115) или многофункциональном центре (88003500850);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>З) письменно, в том числе посредством электронной почты Belselpos@teguldet.tomsknet.ru), факсимильной связи (83824634115);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>4) посредством размещения в открытой и доступной форме информации: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>- на портале федеральной информационной адресной системы в информационно-телекоммуникационной сети «Интернет» (https://fas.nalog.ru/) (далее - портал ФИАС);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 xml:space="preserve">- в федеральной государственной информационной системе «Единый портал государственных и муниципальных услуг (функций)» (https://www.gosuslugi.ru/) (далее </w:t>
      </w:r>
      <w:r w:rsidR="001D107A" w:rsidRPr="005110B4">
        <w:rPr>
          <w:rFonts w:ascii="Arial" w:hAnsi="Arial" w:cs="Arial"/>
          <w:color w:val="000000"/>
          <w:sz w:val="24"/>
          <w:szCs w:val="24"/>
        </w:rPr>
        <w:t>–</w:t>
      </w:r>
      <w:r w:rsidRPr="005110B4">
        <w:rPr>
          <w:rFonts w:ascii="Arial" w:hAnsi="Arial" w:cs="Arial"/>
          <w:color w:val="000000"/>
          <w:sz w:val="24"/>
          <w:szCs w:val="24"/>
        </w:rPr>
        <w:t xml:space="preserve"> </w:t>
      </w:r>
      <w:r w:rsidR="001D107A" w:rsidRPr="005110B4">
        <w:rPr>
          <w:rFonts w:ascii="Arial" w:hAnsi="Arial" w:cs="Arial"/>
          <w:color w:val="000000"/>
          <w:sz w:val="24"/>
          <w:szCs w:val="24"/>
        </w:rPr>
        <w:t>Единый портал</w:t>
      </w:r>
      <w:r w:rsidRPr="005110B4">
        <w:rPr>
          <w:rFonts w:ascii="Arial" w:hAnsi="Arial" w:cs="Arial"/>
          <w:color w:val="000000"/>
          <w:sz w:val="24"/>
          <w:szCs w:val="24"/>
        </w:rPr>
        <w:t>);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>- на официальном сайте Уполномоченного органа (http://belselpos.tomsk.ru/) в информационно-телекоммуникационной сети «Интернет» (далее - Официальный сайт);</w:t>
      </w:r>
    </w:p>
    <w:p w:rsidR="00ED68AB" w:rsidRPr="00ED68AB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D68AB">
        <w:rPr>
          <w:rFonts w:ascii="Arial" w:hAnsi="Arial" w:cs="Arial"/>
          <w:color w:val="000000"/>
          <w:sz w:val="26"/>
          <w:szCs w:val="26"/>
        </w:rPr>
        <w:t>5) посредством размещения информации на информационных стендах Уполномоченного органа или многофункционального центра.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3.2 Информирование осуществляется по вопросам, касающимся: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способов подачи заявления о предоставлении Услуги;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адресов Уполномоченного органа и многофункциональных центров, обращение в которые необходимо для предоставления Услуги;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справочной информации о работе Уполномоченного органа (структурных подразделений Уполномоченного органа);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документов, необходимых для предоставления Услуги;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порядка и сроков предоставления Услуги;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 xml:space="preserve">- порядка получения сведений о ходе рассмотрения заявления о </w:t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предоставлении Услуги и о результатах ее предоставления;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Получение информации по вопросам предоставления Муниципальной услуги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бесплатно.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3.3 При устном обращении Заявителя (лично или по телефону) должностное лицо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органа, работник МФЦ, осуществля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ющий консультирование, подробно </w:t>
      </w:r>
      <w:r w:rsidRPr="00ED68AB">
        <w:rPr>
          <w:rFonts w:ascii="Arial" w:hAnsi="Arial" w:cs="Arial"/>
          <w:color w:val="000000"/>
          <w:sz w:val="24"/>
          <w:szCs w:val="24"/>
        </w:rPr>
        <w:t>и в вежливой (корректной) форме информирует обратившихся по интересующим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вопросам.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органа, в который позвонил Заявитель, фамилии, и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мени, отчества (последнее – при </w:t>
      </w:r>
      <w:r w:rsidRPr="00ED68AB">
        <w:rPr>
          <w:rFonts w:ascii="Arial" w:hAnsi="Arial" w:cs="Arial"/>
          <w:color w:val="000000"/>
          <w:sz w:val="24"/>
          <w:szCs w:val="24"/>
        </w:rPr>
        <w:t>наличии) и должности специалиста, принявшего телефонный звонок.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 дать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ответ, телефонный звонок должен быть переадресован (п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ереведен) на другое должностное </w:t>
      </w:r>
      <w:r w:rsidRPr="00ED68AB">
        <w:rPr>
          <w:rFonts w:ascii="Arial" w:hAnsi="Arial" w:cs="Arial"/>
          <w:color w:val="000000"/>
          <w:sz w:val="24"/>
          <w:szCs w:val="24"/>
        </w:rPr>
        <w:t>лицо или же обратившемуся лицу должен быть сообщен телефонный номер, по которому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можно будет получить необходимую информацию.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Заявителю один из следующих вариантов дальнейших действий: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изложить обращение в письменной форме;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назначить другое время для консультаций.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Должностное лицо Уполномоченного органа не вправе осуществлять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информирование, выходящее за рамки стандартных процедур и условий предоставления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и влияющее прямо или косвенно на принимаемое решение.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должно превышать 10 минут.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3.4 По письменному обращению должностное лицо Уполномоченного органа,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ответственное за предоставление Муниципальной услу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ги, подробно в письменной форме </w:t>
      </w:r>
      <w:r w:rsidRPr="00ED68AB">
        <w:rPr>
          <w:rFonts w:ascii="Arial" w:hAnsi="Arial" w:cs="Arial"/>
          <w:color w:val="000000"/>
          <w:sz w:val="24"/>
          <w:szCs w:val="24"/>
        </w:rPr>
        <w:t>разъясняет гражданину сведения по вопросам, указанным в пункте 3.2 настоящего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Административного регламента в порядке, установленном Федеральным законом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от </w:t>
      </w:r>
      <w:r w:rsidRPr="00ED68AB">
        <w:rPr>
          <w:rFonts w:ascii="Arial" w:hAnsi="Arial" w:cs="Arial"/>
          <w:color w:val="000000"/>
          <w:sz w:val="24"/>
          <w:szCs w:val="24"/>
        </w:rPr>
        <w:t>2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мая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2006 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года </w:t>
      </w:r>
      <w:r w:rsidRPr="00ED68AB">
        <w:rPr>
          <w:rFonts w:ascii="Arial" w:hAnsi="Arial" w:cs="Arial"/>
          <w:color w:val="000000"/>
          <w:sz w:val="24"/>
          <w:szCs w:val="24"/>
        </w:rPr>
        <w:t>№ 59-ФЗ «О порядке рассмотрения обращений граждан Российской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Федерации» (далее – Федеральный закон № 59-ФЗ).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3.5 На Едином портале размещаются сведения, предусмотренные Положением о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федеральной государственной информационной системе «Федеральный реестр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(функций)», утвержденным постановлением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24.10.2011 № 861.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Доступ к информации о сроках и порядке предоставления Муниципальной услуги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без выполнения Заявителем каких-л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ибо требований, в том числе без </w:t>
      </w:r>
      <w:r w:rsidRPr="00ED68AB">
        <w:rPr>
          <w:rFonts w:ascii="Arial" w:hAnsi="Arial" w:cs="Arial"/>
          <w:color w:val="000000"/>
          <w:sz w:val="24"/>
          <w:szCs w:val="24"/>
        </w:rPr>
        <w:t>использования программного обеспечения, установка которого на технические средства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Заявителя требует заключения лицензионного или иного соглашения с правообладат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елем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программного обеспечения, предусматривающего 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взимание платы, регистрацию или </w:t>
      </w:r>
      <w:r w:rsidRPr="00ED68AB">
        <w:rPr>
          <w:rFonts w:ascii="Arial" w:hAnsi="Arial" w:cs="Arial"/>
          <w:color w:val="000000"/>
          <w:sz w:val="24"/>
          <w:szCs w:val="24"/>
        </w:rPr>
        <w:t>авторизацию Заявителя, или предоставление им персональных данных.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3.6 На официальном сайте Уполномоченного органа, на стендах в местах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и в МФЦ р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азмещается следующая справочная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информация: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а) о месте нахождения и графике работы Уполномоченного органа и его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структурных подразделений, ответственных за предоставление Муниципальной услуги, а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также МФЦ;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б) справочные телефоны структурных подразделений Уполномоченного органа,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ответственных за предоставление Муниципальной услу</w:t>
      </w:r>
      <w:r w:rsidR="003827F4">
        <w:rPr>
          <w:rFonts w:ascii="Arial" w:hAnsi="Arial" w:cs="Arial"/>
          <w:color w:val="000000"/>
          <w:sz w:val="24"/>
          <w:szCs w:val="24"/>
        </w:rPr>
        <w:t>ги, в том числе номер телефон</w:t>
      </w:r>
      <w:proofErr w:type="gramStart"/>
      <w:r w:rsidR="003827F4"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автоинформатора (при наличии);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в) адрес официального сайта, а также электронной почты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и(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или) формы обратной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связи Уполномоченного органа в сети «Интернет».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3.7 В залах ожидания Уполномоченного органа размещаются нормативные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правовые акты, регулирующие порядок предоставле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ния Муниципальной услуги, в том </w:t>
      </w:r>
      <w:r w:rsidRPr="00ED68AB">
        <w:rPr>
          <w:rFonts w:ascii="Arial" w:hAnsi="Arial" w:cs="Arial"/>
          <w:color w:val="000000"/>
          <w:sz w:val="24"/>
          <w:szCs w:val="24"/>
        </w:rPr>
        <w:t>числе Административный регламент, которые по требо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ванию Заявителя предоставляются </w:t>
      </w:r>
      <w:r w:rsidRPr="00ED68AB">
        <w:rPr>
          <w:rFonts w:ascii="Arial" w:hAnsi="Arial" w:cs="Arial"/>
          <w:color w:val="000000"/>
          <w:sz w:val="24"/>
          <w:szCs w:val="24"/>
        </w:rPr>
        <w:t>ему для ознакомления.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3.8 Размещение информации о порядке предоставления Муниципальной услуги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информационных стендах в помещении МФЦ 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осуществляется в соответствии с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соглашением, заключенным между МФЦ и 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Уполномоченным органом с учетом </w:t>
      </w:r>
      <w:r w:rsidRPr="00ED68AB">
        <w:rPr>
          <w:rFonts w:ascii="Arial" w:hAnsi="Arial" w:cs="Arial"/>
          <w:color w:val="000000"/>
          <w:sz w:val="24"/>
          <w:szCs w:val="24"/>
        </w:rPr>
        <w:t>требований к информированию, установленных Административным регламентом.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3.9 Информация о ходе рассмотрения заявления о предоставлении</w:t>
      </w: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и о результатах предоставления Муниципальной услуги может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быть получена Заявителем либо Представителем заявителя в личном кабинете на Е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дином </w:t>
      </w:r>
      <w:r w:rsidRPr="00ED68AB">
        <w:rPr>
          <w:rFonts w:ascii="Arial" w:hAnsi="Arial" w:cs="Arial"/>
          <w:color w:val="000000"/>
          <w:sz w:val="24"/>
          <w:szCs w:val="24"/>
        </w:rPr>
        <w:t>портале, а также в соответствующем структурном подразделении Уполномоченного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органа при обращении Заявителя лично, по телефону, посредством электронной почты.</w:t>
      </w:r>
    </w:p>
    <w:p w:rsidR="003827F4" w:rsidRPr="00ED68AB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Раздел II. Стандарт предоставления Муниципальной услуги</w:t>
      </w:r>
    </w:p>
    <w:p w:rsidR="003827F4" w:rsidRPr="00ED68AB" w:rsidRDefault="003827F4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4. Наименование Муниципальной услуги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4.1 Наименование Муниципальной услуги – «Выдача разрешений на право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вырубки зеленых насаждений».</w:t>
      </w:r>
    </w:p>
    <w:p w:rsidR="003827F4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5. Наименование органа государственной власти, органа местного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самоуправления (организации), предоставляющего муниципальную услугу</w:t>
      </w:r>
    </w:p>
    <w:p w:rsidR="003827F4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832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5.1 Муниципальная услуга предоставляется Уполномоченным органом – </w:t>
      </w:r>
      <w:r w:rsidR="003827F4" w:rsidRPr="003827F4">
        <w:rPr>
          <w:rFonts w:ascii="Arial" w:hAnsi="Arial" w:cs="Arial"/>
          <w:color w:val="000000"/>
          <w:sz w:val="24"/>
          <w:szCs w:val="24"/>
        </w:rPr>
        <w:t>Администрацией Белоярского сельского поселения</w:t>
      </w:r>
      <w:r w:rsidRPr="00ED68AB">
        <w:rPr>
          <w:rFonts w:ascii="Arial" w:hAnsi="Arial" w:cs="Arial"/>
          <w:color w:val="000000"/>
          <w:sz w:val="24"/>
          <w:szCs w:val="24"/>
        </w:rPr>
        <w:t>.</w:t>
      </w:r>
    </w:p>
    <w:p w:rsidR="003827F4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6. Описание результата предоставления Муниципальной услуги</w:t>
      </w:r>
    </w:p>
    <w:p w:rsidR="003827F4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6.1 Результатом предоставления Муниципальной услуги является разрешение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 право вырубки зеленых насаждений.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Разрешение на право вырубки зеленых 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насаждений оформляется по форме </w:t>
      </w:r>
      <w:r w:rsidRPr="00ED68AB">
        <w:rPr>
          <w:rFonts w:ascii="Arial" w:hAnsi="Arial" w:cs="Arial"/>
          <w:color w:val="000000"/>
          <w:sz w:val="24"/>
          <w:szCs w:val="24"/>
        </w:rPr>
        <w:t>согласно Приложению № 2 к настоящему Административному регламенту.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6.2 Результат предоставления Муниципальной услуги, указанный в пункте 6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.1 </w:t>
      </w:r>
      <w:r w:rsidRPr="00ED68AB">
        <w:rPr>
          <w:rFonts w:ascii="Arial" w:hAnsi="Arial" w:cs="Arial"/>
          <w:color w:val="000000"/>
          <w:sz w:val="24"/>
          <w:szCs w:val="24"/>
        </w:rPr>
        <w:t>настоящего Административного регламента: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направляется Заявителю в форме элект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ронного документа, подписанного </w:t>
      </w:r>
      <w:r w:rsidRPr="00ED68AB">
        <w:rPr>
          <w:rFonts w:ascii="Arial" w:hAnsi="Arial" w:cs="Arial"/>
          <w:color w:val="000000"/>
          <w:sz w:val="24"/>
          <w:szCs w:val="24"/>
        </w:rPr>
        <w:t>усиленной квалифицированной элек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тронной подписью (далее – УКЭП)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должностного лица, в личный кабинет на Едином портале в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случае, если такой способ указан в заявлении о предоставлении Муниципальной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услуги;</w:t>
      </w: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выдается Заявителю на бумажном носителе при личном обращении в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Уполномоченный орган, МФЦ в соответствии 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с выбранным Заявителем способом </w:t>
      </w:r>
      <w:r w:rsidRPr="00ED68AB">
        <w:rPr>
          <w:rFonts w:ascii="Arial" w:hAnsi="Arial" w:cs="Arial"/>
          <w:color w:val="000000"/>
          <w:sz w:val="24"/>
          <w:szCs w:val="24"/>
        </w:rPr>
        <w:t>получения результата предоставления Муниципальной услуги.</w:t>
      </w:r>
    </w:p>
    <w:p w:rsidR="003827F4" w:rsidRPr="00ED68AB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7. Срок предоставления Муниципальной услуги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7.1 При обращении Заявителя за предоставлением Муниципальной услуги не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может превышать 17 рабочих дней с даты регистрации заявления в Уполномоченном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органе.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7.2 Срок предоставления Муниципальной услуги начинает исчисляться с даты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регистрации заявления.</w:t>
      </w: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7.3 В общий срок предоставления Муниципальной услуги входит срок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направления межведомственных запросов и получения на них ответов, срок направления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документов, являющихся результатом предоставления Муниципальной услуги.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8. Правовые основания для предоставления Муниципальной услуги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8.1 Перечень нормативных правовых актов, регулирующих предоставление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(с указанием их рекви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зитов и источников официального </w:t>
      </w:r>
      <w:r w:rsidRPr="00ED68AB">
        <w:rPr>
          <w:rFonts w:ascii="Arial" w:hAnsi="Arial" w:cs="Arial"/>
          <w:color w:val="000000"/>
          <w:sz w:val="24"/>
          <w:szCs w:val="24"/>
        </w:rPr>
        <w:t>опубликования), размещается в федеральной государственной информационной системе</w:t>
      </w: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«Федеральный реестр государственных и муниципальных услуг (функций)».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9. Исчерпывающий перечень документов, необходимых для</w:t>
      </w: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644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9.1 Исчерпывающий перечень документов и сведений, необходимых в</w:t>
      </w:r>
      <w:r w:rsidR="0064420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соответствии с нормативными правовыми актами для предоставления Муниципальной</w:t>
      </w:r>
      <w:r w:rsidR="0064420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64420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услуги, подлежащих представлению Заявителем, способы их получения</w:t>
      </w:r>
      <w:r w:rsidR="0064420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Заявителем, в том числе в электронной форме, порядок их представления.</w:t>
      </w:r>
    </w:p>
    <w:p w:rsidR="003547C9" w:rsidRPr="00ED68AB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9.1.1 Заявитель или Представитель заявителя представляет в Уполномоченный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орган заявление о предоставлении Муниципальной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 услуги по форме, приведенной в </w:t>
      </w:r>
      <w:r w:rsidRPr="00ED68AB">
        <w:rPr>
          <w:rFonts w:ascii="Arial" w:hAnsi="Arial" w:cs="Arial"/>
          <w:color w:val="000000"/>
          <w:sz w:val="24"/>
          <w:szCs w:val="24"/>
        </w:rPr>
        <w:t>приложении № 1 к настоящему Административному ре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гламенту (далее – Заявление), а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также прилагаемые к нему документы одним 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из следующих способов по выбору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Заявителя: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в электронной форме посредством Единого портала.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В случае представления Заявления и прилагаемых к нему документов указанным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способом Заявитель или Представитель заявителя, п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рошедшие процедуры регистрации, </w:t>
      </w:r>
      <w:r w:rsidRPr="00ED68AB">
        <w:rPr>
          <w:rFonts w:ascii="Arial" w:hAnsi="Arial" w:cs="Arial"/>
          <w:color w:val="000000"/>
          <w:sz w:val="24"/>
          <w:szCs w:val="24"/>
        </w:rPr>
        <w:t>идентификации и аутентификации с использован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ием федеральной государственной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информационной системы «Единая система и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дентификации и аутентификации в </w:t>
      </w:r>
      <w:r w:rsidRPr="00ED68AB">
        <w:rPr>
          <w:rFonts w:ascii="Arial" w:hAnsi="Arial" w:cs="Arial"/>
          <w:color w:val="000000"/>
          <w:sz w:val="24"/>
          <w:szCs w:val="24"/>
        </w:rPr>
        <w:t>инфраструктуре, обеспечивающей информационно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-технологическое взаимодействие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информационных систем, используемых для п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редоставления государственных и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муниципальных услуг в электронной форме» (далее –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ЕСИА) или иных государственных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информационных систем, если такие государстве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нные информационные системы в </w:t>
      </w:r>
      <w:r w:rsidRPr="00ED68AB">
        <w:rPr>
          <w:rFonts w:ascii="Arial" w:hAnsi="Arial" w:cs="Arial"/>
          <w:color w:val="000000"/>
          <w:sz w:val="24"/>
          <w:szCs w:val="24"/>
        </w:rPr>
        <w:t>установленном Правительством Российской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Федерации порядке обеспечивают </w:t>
      </w:r>
      <w:r w:rsidRPr="00ED68AB">
        <w:rPr>
          <w:rFonts w:ascii="Arial" w:hAnsi="Arial" w:cs="Arial"/>
          <w:color w:val="000000"/>
          <w:sz w:val="24"/>
          <w:szCs w:val="24"/>
        </w:rPr>
        <w:t>взаимодействие с ЕСИА, при условии совпаден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ия сведений о физическом лице в </w:t>
      </w:r>
      <w:r w:rsidRPr="00ED68AB">
        <w:rPr>
          <w:rFonts w:ascii="Arial" w:hAnsi="Arial" w:cs="Arial"/>
          <w:color w:val="000000"/>
          <w:sz w:val="24"/>
          <w:szCs w:val="24"/>
        </w:rPr>
        <w:t>указанных информационных системах, заполня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ют форму указанного Заявления с </w:t>
      </w:r>
      <w:r w:rsidRPr="00ED68AB">
        <w:rPr>
          <w:rFonts w:ascii="Arial" w:hAnsi="Arial" w:cs="Arial"/>
          <w:color w:val="000000"/>
          <w:sz w:val="24"/>
          <w:szCs w:val="24"/>
        </w:rPr>
        <w:t>использованием интерактивной формы в элек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тронном виде, без необходимости </w:t>
      </w:r>
      <w:r w:rsidRPr="00ED68AB">
        <w:rPr>
          <w:rFonts w:ascii="Arial" w:hAnsi="Arial" w:cs="Arial"/>
          <w:color w:val="000000"/>
          <w:sz w:val="24"/>
          <w:szCs w:val="24"/>
        </w:rPr>
        <w:t>дополнительной подачи Заявления в какой-либо иной форме.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Заявление направляется Заявителем или Представителем заявителя вместе с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прикрепленными электронными документами, указанными в подпун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ктах 2 - 8 пункта 9.2 </w:t>
      </w:r>
      <w:r w:rsidRPr="00ED68AB">
        <w:rPr>
          <w:rFonts w:ascii="Arial" w:hAnsi="Arial" w:cs="Arial"/>
          <w:color w:val="000000"/>
          <w:sz w:val="24"/>
          <w:szCs w:val="24"/>
        </w:rPr>
        <w:t>настоящего Административного регламента. Заявление подписывается Заявителем или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Представителем заявителя, уполномоченным на под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писание такого Заявления, УКЭП, </w:t>
      </w:r>
      <w:r w:rsidRPr="00ED68AB">
        <w:rPr>
          <w:rFonts w:ascii="Arial" w:hAnsi="Arial" w:cs="Arial"/>
          <w:color w:val="000000"/>
          <w:sz w:val="24"/>
          <w:szCs w:val="24"/>
        </w:rPr>
        <w:t>либо усиленной неквалифицированной электро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нной подписью, сертификат ключа </w:t>
      </w: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проверки которой создан и используется в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инфраструктуре, обеспечивающей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информационно-технологическое взаимодействие информационных систем,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используемых для предоставления государс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твенных и муниципальных услуг в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форме, которая создается и провер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яется с использованием средств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подписи и средств удостоверяющег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о центра, имеющих подтверждение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соответствия требованиям, установленным федеральным органом исполнительной власти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в области обеспечения безопасности в соответствии с частью 5 статьи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8 Федерального закона от </w:t>
      </w:r>
      <w:r w:rsidRPr="00ED68AB">
        <w:rPr>
          <w:rFonts w:ascii="Arial" w:hAnsi="Arial" w:cs="Arial"/>
          <w:color w:val="000000"/>
          <w:sz w:val="24"/>
          <w:szCs w:val="24"/>
        </w:rPr>
        <w:t>6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апреля </w:t>
      </w:r>
      <w:r w:rsidRPr="00ED68AB">
        <w:rPr>
          <w:rFonts w:ascii="Arial" w:hAnsi="Arial" w:cs="Arial"/>
          <w:color w:val="000000"/>
          <w:sz w:val="24"/>
          <w:szCs w:val="24"/>
        </w:rPr>
        <w:t>2011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 № 63-ФЗ «Об электронной подписи» (далее – Федеральный закон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№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63-ФЗ), а также при наличии у владельца сертифика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та ключа проверки ключа простой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подписи, выданного ему при личном приеме в соответствии с Правила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ми </w:t>
      </w:r>
      <w:r w:rsidRPr="00ED68AB">
        <w:rPr>
          <w:rFonts w:ascii="Arial" w:hAnsi="Arial" w:cs="Arial"/>
          <w:color w:val="000000"/>
          <w:sz w:val="24"/>
          <w:szCs w:val="24"/>
        </w:rPr>
        <w:t>использования простой электронной подписи при обращении за получением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г, утвержденными постановлением </w:t>
      </w:r>
      <w:r w:rsidRPr="00ED68AB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25.01.2013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№ 33 «Об использовании простой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подписи при оказании государств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енных и муниципальных услуг», в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соответствии с Правилами определения видов эле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ктронной подписи, использование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которых допускается при обращении за получением 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государственных и муниципальных </w:t>
      </w:r>
      <w:r w:rsidRPr="00ED68AB">
        <w:rPr>
          <w:rFonts w:ascii="Arial" w:hAnsi="Arial" w:cs="Arial"/>
          <w:color w:val="000000"/>
          <w:sz w:val="24"/>
          <w:szCs w:val="24"/>
        </w:rPr>
        <w:t>услуг, утвержденных постановлением Правительства Российско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й Федерации </w:t>
      </w:r>
      <w:r w:rsidRPr="00ED68AB">
        <w:rPr>
          <w:rFonts w:ascii="Arial" w:hAnsi="Arial" w:cs="Arial"/>
          <w:color w:val="000000"/>
          <w:sz w:val="24"/>
          <w:szCs w:val="24"/>
        </w:rPr>
        <w:t>от 25.06.2012 № 634 «О видах электронной подписи, ис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пользование которых допускается </w:t>
      </w:r>
      <w:r w:rsidRPr="00ED68AB">
        <w:rPr>
          <w:rFonts w:ascii="Arial" w:hAnsi="Arial" w:cs="Arial"/>
          <w:color w:val="000000"/>
          <w:sz w:val="24"/>
          <w:szCs w:val="24"/>
        </w:rPr>
        <w:t>при обращении за получением государственных и муниципальных услуг».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на бумажном носителе посредством личного обращения в Уполномоченный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орган, в том числе через МФЦ в соответствии с сог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лашением о взаимодействии между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МФЦ и Уполномоченным органом, заключенным 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в соответствии с постановлением </w:t>
      </w:r>
      <w:r w:rsidRPr="00ED68AB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27.09.2011 № 797 «О взаимодействии между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МФЦ предоставления государственных и муници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пальных услуг и федеральными </w:t>
      </w:r>
      <w:r w:rsidRPr="00ED68AB">
        <w:rPr>
          <w:rFonts w:ascii="Arial" w:hAnsi="Arial" w:cs="Arial"/>
          <w:color w:val="000000"/>
          <w:sz w:val="24"/>
          <w:szCs w:val="24"/>
        </w:rPr>
        <w:t>органами исполнительной власти, органами государственных внебюджетных фондов,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органами государственной власти </w:t>
      </w:r>
      <w:r w:rsidR="003C2972" w:rsidRPr="003C2972">
        <w:rPr>
          <w:rFonts w:ascii="Arial" w:hAnsi="Arial" w:cs="Arial"/>
          <w:color w:val="000000"/>
          <w:sz w:val="24"/>
          <w:szCs w:val="24"/>
        </w:rPr>
        <w:t>субъектов Российской Федерации</w:t>
      </w:r>
      <w:r w:rsidRPr="00ED68AB">
        <w:rPr>
          <w:rFonts w:ascii="Arial" w:hAnsi="Arial" w:cs="Arial"/>
          <w:color w:val="000000"/>
          <w:sz w:val="24"/>
          <w:szCs w:val="24"/>
        </w:rPr>
        <w:t>, органами местного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самоуправления», либо посредством почтового отправления с уведомлением о вручении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(далее – постановление Правительства Российской Федерации № 797).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9.1.2 Иные требования, в том числе учитывающие особенности предоставления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в МФЦ, особенности предост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авления Муниципальной услуги по </w:t>
      </w:r>
      <w:r w:rsidRPr="00ED68AB">
        <w:rPr>
          <w:rFonts w:ascii="Arial" w:hAnsi="Arial" w:cs="Arial"/>
          <w:color w:val="000000"/>
          <w:sz w:val="24"/>
          <w:szCs w:val="24"/>
        </w:rPr>
        <w:t>экстерриториальному принципу и особенности предос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тавления Муниципальной услуги в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форме.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В целях предоставления Муниципальной усл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уги Заявителю или Представителю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заявителя обеспечивается в МФЦ доступ к Ед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иному порталу, в соответствии с </w:t>
      </w:r>
      <w:r w:rsidRPr="00ED68AB">
        <w:rPr>
          <w:rFonts w:ascii="Arial" w:hAnsi="Arial" w:cs="Arial"/>
          <w:color w:val="000000"/>
          <w:sz w:val="24"/>
          <w:szCs w:val="24"/>
        </w:rPr>
        <w:t>постановлением Правительства Российской Фед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ерации от 22.12.2012 № 1376 «Об </w:t>
      </w:r>
      <w:r w:rsidRPr="00ED68AB">
        <w:rPr>
          <w:rFonts w:ascii="Arial" w:hAnsi="Arial" w:cs="Arial"/>
          <w:color w:val="000000"/>
          <w:sz w:val="24"/>
          <w:szCs w:val="24"/>
        </w:rPr>
        <w:t>утверждении Правил организации деятельно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сти многофункциональных центров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государственных и муниципальных услуг».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9.1.3 Документы, прилагаемые Заявителем к Заявлению, представляемые в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форме, направляются в следующих форматах: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1)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– для документов, в отношении которых утверждены формы и требования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по формированию электронных документов в виде файлов в формате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>;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2)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odt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– для документов с текстовым содержанием, не включающим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формулы;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3)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jpg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jpeg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png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bmp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tiff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– для документов с текстовым содержанием, в том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числе включающих формулы и (или) графические изображения, а также документов с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графическим содержанием;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4)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zip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rar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– для сжатых документов в один файл;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5)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sig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9.1.4 В случае если оригиналы документов, прилагаемых к Заявлению, выданы и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подписаны Уполномоченным органом на бумажном нос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ителе, допускается формирование </w:t>
      </w:r>
      <w:r w:rsidRPr="00ED68AB">
        <w:rPr>
          <w:rFonts w:ascii="Arial" w:hAnsi="Arial" w:cs="Arial"/>
          <w:color w:val="000000"/>
          <w:sz w:val="24"/>
          <w:szCs w:val="24"/>
        </w:rPr>
        <w:t>таких документов, представляемых в электр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онной форме, путем </w:t>
      </w:r>
      <w:r w:rsidR="00FC29DD">
        <w:rPr>
          <w:rFonts w:ascii="Arial" w:hAnsi="Arial" w:cs="Arial"/>
          <w:color w:val="000000"/>
          <w:sz w:val="24"/>
          <w:szCs w:val="24"/>
        </w:rPr>
        <w:lastRenderedPageBreak/>
        <w:t xml:space="preserve">сканирования </w:t>
      </w:r>
      <w:r w:rsidRPr="00ED68AB">
        <w:rPr>
          <w:rFonts w:ascii="Arial" w:hAnsi="Arial" w:cs="Arial"/>
          <w:color w:val="000000"/>
          <w:sz w:val="24"/>
          <w:szCs w:val="24"/>
        </w:rPr>
        <w:t>непосредственно с оригинала документа (использование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копий не допускается), которое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с сохранением ориентации оригинала д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окумента в разрешении 300 – 500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dpi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(масштаб 1:1) и всех аутентичных признаков подлинн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ости (графической подписи лица, </w:t>
      </w:r>
      <w:r w:rsidRPr="00ED68AB">
        <w:rPr>
          <w:rFonts w:ascii="Arial" w:hAnsi="Arial" w:cs="Arial"/>
          <w:color w:val="000000"/>
          <w:sz w:val="24"/>
          <w:szCs w:val="24"/>
        </w:rPr>
        <w:t>печати, углового штампа бланка), с использованием следующих режимов: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«черно-белый» (при отсутствии в документе графических изображений и (или)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цветного текста);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«оттенки серого» (при наличии в документе графических изображений,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отличных от цветного графического изображения);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«цветной» или «режим полной цветопередачи» (при наличии в документе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цветных графических изображений либо цветного текста).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Количество файлов должно соответствовать количеству документов, каждый и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з </w:t>
      </w:r>
      <w:r w:rsidRPr="00ED68AB">
        <w:rPr>
          <w:rFonts w:ascii="Arial" w:hAnsi="Arial" w:cs="Arial"/>
          <w:color w:val="000000"/>
          <w:sz w:val="24"/>
          <w:szCs w:val="24"/>
        </w:rPr>
        <w:t>которых содержит текстовую и(или) графическую информацию.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9.2 Документы, прилагаемые Заявителем к Заявлению, направленные в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форме, должны обеспечивать возможно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сть идентифицировать документ и </w:t>
      </w:r>
      <w:r w:rsidRPr="00ED68AB">
        <w:rPr>
          <w:rFonts w:ascii="Arial" w:hAnsi="Arial" w:cs="Arial"/>
          <w:color w:val="000000"/>
          <w:sz w:val="24"/>
          <w:szCs w:val="24"/>
        </w:rPr>
        <w:t>количество листов в документе.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услуги, подлежащих представлению Заявителем самостоятельно: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Заявление о предоставлении Муниципальной услуги. В случае представления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Заявителем Заявления в электронной форме посредством Единого 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портала в соответствии </w:t>
      </w:r>
      <w:r w:rsidRPr="00ED68AB">
        <w:rPr>
          <w:rFonts w:ascii="Arial" w:hAnsi="Arial" w:cs="Arial"/>
          <w:color w:val="000000"/>
          <w:sz w:val="24"/>
          <w:szCs w:val="24"/>
        </w:rPr>
        <w:t>с подпунктом 1 пункта 9.1.1 настоящего Админис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тративного регламента указанное </w:t>
      </w:r>
      <w:r w:rsidRPr="00ED68AB">
        <w:rPr>
          <w:rFonts w:ascii="Arial" w:hAnsi="Arial" w:cs="Arial"/>
          <w:color w:val="000000"/>
          <w:sz w:val="24"/>
          <w:szCs w:val="24"/>
        </w:rPr>
        <w:t>Заявление заполняется путем внесения соответст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вующих сведений в интерактивную </w:t>
      </w:r>
      <w:r w:rsidRPr="00ED68AB">
        <w:rPr>
          <w:rFonts w:ascii="Arial" w:hAnsi="Arial" w:cs="Arial"/>
          <w:color w:val="000000"/>
          <w:sz w:val="24"/>
          <w:szCs w:val="24"/>
        </w:rPr>
        <w:t>форму на Едином портале, без необходимости предоставления в иной форме;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документ, удостоверяющий личность Заявителя или Представителя заявителя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(предоставляется в случае личного обращения в Уполн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омоченный орган, МФЦ). В случае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направления Заявления посредством Единого 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портала, сведения из документа, </w:t>
      </w:r>
      <w:r w:rsidRPr="00ED68AB">
        <w:rPr>
          <w:rFonts w:ascii="Arial" w:hAnsi="Arial" w:cs="Arial"/>
          <w:color w:val="000000"/>
          <w:sz w:val="24"/>
          <w:szCs w:val="24"/>
        </w:rPr>
        <w:t>удостоверяющего личность Заявителя, Представ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ителя заявителя формируются при </w:t>
      </w:r>
      <w:r w:rsidRPr="00ED68AB">
        <w:rPr>
          <w:rFonts w:ascii="Arial" w:hAnsi="Arial" w:cs="Arial"/>
          <w:color w:val="000000"/>
          <w:sz w:val="24"/>
          <w:szCs w:val="24"/>
        </w:rPr>
        <w:t>подтверждении учетной записи в ЕСИА из состава с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оответствующих данных указанной </w:t>
      </w:r>
      <w:r w:rsidRPr="00ED68AB">
        <w:rPr>
          <w:rFonts w:ascii="Arial" w:hAnsi="Arial" w:cs="Arial"/>
          <w:color w:val="000000"/>
          <w:sz w:val="24"/>
          <w:szCs w:val="24"/>
        </w:rPr>
        <w:t>учетной записи и могут быть проверены путем напра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вления запроса с использованием </w:t>
      </w:r>
      <w:r w:rsidRPr="00ED68AB">
        <w:rPr>
          <w:rFonts w:ascii="Arial" w:hAnsi="Arial" w:cs="Arial"/>
          <w:color w:val="000000"/>
          <w:sz w:val="24"/>
          <w:szCs w:val="24"/>
        </w:rPr>
        <w:t>системы межведомственного электронного взаимодействия (далее – СМЭВ);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документ, подтверждающий полномочия Представителя заявителя действовать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 имени Заявителя (в случае обращения за предо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ставлением Муниципальной услуги </w:t>
      </w:r>
      <w:r w:rsidRPr="00ED68AB">
        <w:rPr>
          <w:rFonts w:ascii="Arial" w:hAnsi="Arial" w:cs="Arial"/>
          <w:color w:val="000000"/>
          <w:sz w:val="24"/>
          <w:szCs w:val="24"/>
        </w:rPr>
        <w:t>Представителя заявителя). При обращении посред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ством Единого портала указанный </w:t>
      </w:r>
      <w:r w:rsidRPr="00ED68AB">
        <w:rPr>
          <w:rFonts w:ascii="Arial" w:hAnsi="Arial" w:cs="Arial"/>
          <w:color w:val="000000"/>
          <w:sz w:val="24"/>
          <w:szCs w:val="24"/>
        </w:rPr>
        <w:t>документ, выданный организацией, удостоверяется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УКЭП правомочного должностного </w:t>
      </w:r>
      <w:r w:rsidRPr="00ED68AB">
        <w:rPr>
          <w:rFonts w:ascii="Arial" w:hAnsi="Arial" w:cs="Arial"/>
          <w:color w:val="000000"/>
          <w:sz w:val="24"/>
          <w:szCs w:val="24"/>
        </w:rPr>
        <w:t>лица организации, а документ, выданный физич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еским лицом, - УКЭП нотариуса с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приложением файла открепленной УКЭП в формате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sig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>;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4)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дендроплан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или схема с описанием места положения дерева (с указанием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ближайшего адресного ориентира, а также информации об основаниях для его вырубки);</w:t>
      </w:r>
    </w:p>
    <w:p w:rsidR="003547C9" w:rsidRPr="00ED68AB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документ, с указанием кадастрового номера земельного участка (при наличии)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адреса (месторасположения) земельного участка, вида проведения работ, с ука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занием </w:t>
      </w:r>
      <w:r w:rsidRPr="00ED68AB">
        <w:rPr>
          <w:rFonts w:ascii="Arial" w:hAnsi="Arial" w:cs="Arial"/>
          <w:color w:val="000000"/>
          <w:sz w:val="24"/>
          <w:szCs w:val="24"/>
        </w:rPr>
        <w:t>характеристик зеленых насаждений (породы, высоты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, диаметра, и т.д.), подлежащих </w:t>
      </w:r>
      <w:r w:rsidRPr="00ED68AB">
        <w:rPr>
          <w:rFonts w:ascii="Arial" w:hAnsi="Arial" w:cs="Arial"/>
          <w:color w:val="000000"/>
          <w:sz w:val="24"/>
          <w:szCs w:val="24"/>
        </w:rPr>
        <w:t>вырубке (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перечетная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ведомость зеленых насаждений)</w:t>
      </w:r>
    </w:p>
    <w:p w:rsidR="003547C9" w:rsidRPr="00ED68AB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6) заключение специализированной организации о нарушении естественного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освещения в жилом или нежилом помещении (в случа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е отсутствия предписания </w:t>
      </w:r>
      <w:r w:rsidRPr="00ED68AB">
        <w:rPr>
          <w:rFonts w:ascii="Arial" w:hAnsi="Arial" w:cs="Arial"/>
          <w:color w:val="000000"/>
          <w:sz w:val="24"/>
          <w:szCs w:val="24"/>
        </w:rPr>
        <w:t>надзорных органов);</w:t>
      </w:r>
    </w:p>
    <w:p w:rsidR="003547C9" w:rsidRPr="00ED68AB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7) заключение специализированной организации о нарушении строительных,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санитарных и иных норм и правил, вызванных произра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станием зеленых насаждений (при </w:t>
      </w:r>
      <w:r w:rsidRPr="00ED68AB">
        <w:rPr>
          <w:rFonts w:ascii="Arial" w:hAnsi="Arial" w:cs="Arial"/>
          <w:color w:val="000000"/>
          <w:sz w:val="24"/>
          <w:szCs w:val="24"/>
        </w:rPr>
        <w:t>выявлении нарушения строительных, санитарных и иных норм и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 правил, вызванных </w:t>
      </w:r>
      <w:r w:rsidRPr="00ED68AB">
        <w:rPr>
          <w:rFonts w:ascii="Arial" w:hAnsi="Arial" w:cs="Arial"/>
          <w:color w:val="000000"/>
          <w:sz w:val="24"/>
          <w:szCs w:val="24"/>
        </w:rPr>
        <w:t>произрастанием зеленых насаждений);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8) задание на выполнение инженерных изысканий (в случае проведения</w:t>
      </w:r>
      <w:r w:rsidR="00C134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инженерно-геологических изысканий.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9.3 Исчерпывающий перечень документов и сведений, необходимых в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соответствии с нормативными правовыми актами д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ля предоставления Муниципальной </w:t>
      </w:r>
      <w:r w:rsidRPr="00ED68AB">
        <w:rPr>
          <w:rFonts w:ascii="Arial" w:hAnsi="Arial" w:cs="Arial"/>
          <w:color w:val="000000"/>
          <w:sz w:val="24"/>
          <w:szCs w:val="24"/>
        </w:rPr>
        <w:t>услуги, которые находятся в распоряжении государств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енных органов, органов местного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и иных органов, участвующих в предоставлении Муниципальной услуги.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9.3.1 Исчерпывающий перечень необходимых для предоставления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документов (их копий или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сведений, содержащихся в них), </w:t>
      </w:r>
      <w:r w:rsidRPr="00ED68AB">
        <w:rPr>
          <w:rFonts w:ascii="Arial" w:hAnsi="Arial" w:cs="Arial"/>
          <w:color w:val="000000"/>
          <w:sz w:val="24"/>
          <w:szCs w:val="24"/>
        </w:rPr>
        <w:t>которые запрашиваются Уполномоченным орга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ном в порядке межведомственного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информационного взаимодействия (в том числе с исп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ользованием СМЭВ и подключаемых </w:t>
      </w:r>
      <w:r w:rsidRPr="00ED68AB">
        <w:rPr>
          <w:rFonts w:ascii="Arial" w:hAnsi="Arial" w:cs="Arial"/>
          <w:color w:val="000000"/>
          <w:sz w:val="24"/>
          <w:szCs w:val="24"/>
        </w:rPr>
        <w:t>к ней региональных СМЭВ) в государств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енных органах, органах местного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и подведомственных государстве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нным органам и органам местного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организациях, в распоряжении которых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находятся указанные документы, </w:t>
      </w:r>
      <w:r w:rsidRPr="00ED68AB">
        <w:rPr>
          <w:rFonts w:ascii="Arial" w:hAnsi="Arial" w:cs="Arial"/>
          <w:color w:val="000000"/>
          <w:sz w:val="24"/>
          <w:szCs w:val="24"/>
        </w:rPr>
        <w:t>и которые Заявитель вправе представить по собственной инициативе: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сведения из Единого государственного реестра юридических лиц (при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обращении Заявителя, являющегося юридическим лицом);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сведения из Единого государственного реестра индивидуальных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предпринимателей (при обращении Заявителя, яв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ляющегося индивидуальным </w:t>
      </w:r>
      <w:r w:rsidRPr="00ED68AB">
        <w:rPr>
          <w:rFonts w:ascii="Arial" w:hAnsi="Arial" w:cs="Arial"/>
          <w:color w:val="000000"/>
          <w:sz w:val="24"/>
          <w:szCs w:val="24"/>
        </w:rPr>
        <w:t>предпринимателем);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сведения из Единого государственного реестра недвижимости: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а) об объекте недвижимости;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б) об основных характеристиках и зарегистрированных правах на объект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недвижимости.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предписание надзорного органа;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разрешение на размещение объекта;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6) разрешение на право проведения земляных работ;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7) схема движения транспорта и пешеходов, в случае обращения за получением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разрешения на вырубку зеленых насаждений, проводимой на проезжей части;</w:t>
      </w:r>
    </w:p>
    <w:p w:rsidR="003547C9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8) разрешение на строительство.</w:t>
      </w:r>
    </w:p>
    <w:p w:rsidR="00C134D7" w:rsidRPr="00ED68AB" w:rsidRDefault="00C134D7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10. Исчерпывающий перечень оснований отказа в приеме документов</w:t>
      </w:r>
    </w:p>
    <w:p w:rsidR="00C134D7" w:rsidRPr="00ED68AB" w:rsidRDefault="00C134D7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10.1 Заявление подано в орган государственной власти, орган местного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или организацию, в полномочия к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оторых не входит предоставление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10.2 Представление неполного комплекта документов, необходимых для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10.3 Представленные Заявителем документы утратили силу на момент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обращения за предоставлением Муниципальной услугой;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10.4 Представленные Заявителем документы содержат подчистки и исправления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текста, не заверенные в порядке, установленн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ом законодательством Российской </w:t>
      </w:r>
      <w:r w:rsidRPr="00ED68AB">
        <w:rPr>
          <w:rFonts w:ascii="Arial" w:hAnsi="Arial" w:cs="Arial"/>
          <w:color w:val="000000"/>
          <w:sz w:val="24"/>
          <w:szCs w:val="24"/>
        </w:rPr>
        <w:t>Федерации;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10.5 Документы содержат повреждения, наличие которых не позволяет в полном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объеме использовать информацию и сведения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, содержащиеся в документах для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10.6 Неполное заполнение полей в форме Заявления, в том числе в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интерактивной форме Заявления на Едином портале;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10.7 Подача запроса о предоставлении Муниципальной услуги и документов,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необходимых для предоставления Муниципально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й услуги, в электронной форме с </w:t>
      </w:r>
      <w:r w:rsidRPr="00ED68AB">
        <w:rPr>
          <w:rFonts w:ascii="Arial" w:hAnsi="Arial" w:cs="Arial"/>
          <w:color w:val="000000"/>
          <w:sz w:val="24"/>
          <w:szCs w:val="24"/>
        </w:rPr>
        <w:t>нарушением установленных требований;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10.8 Несоблюдение установленных статьей 11 Федерального закона № 63-ФЗ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условий признания действительности, УКЭП.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10.9 Решение об отказе в приеме документов, указанных в пункте 9.2 настоящего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регламента, оформляется по 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форме согласно приложению № 3 к </w:t>
      </w:r>
      <w:r w:rsidRPr="00ED68AB">
        <w:rPr>
          <w:rFonts w:ascii="Arial" w:hAnsi="Arial" w:cs="Arial"/>
          <w:color w:val="000000"/>
          <w:sz w:val="24"/>
          <w:szCs w:val="24"/>
        </w:rPr>
        <w:t>настоящему Административному регламенту.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Решение об отказе в приеме документов, указанных в пункте 9.2 настоящего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Административного регламента, направляется Заявителю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способом, определенным </w:t>
      </w:r>
      <w:r w:rsidRPr="00ED68AB">
        <w:rPr>
          <w:rFonts w:ascii="Arial" w:hAnsi="Arial" w:cs="Arial"/>
          <w:color w:val="000000"/>
          <w:sz w:val="24"/>
          <w:szCs w:val="24"/>
        </w:rPr>
        <w:t>Заявителем в Заявлении, не позднее 1 рабочего дня,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следующего за днем регистрации </w:t>
      </w:r>
      <w:r w:rsidRPr="00ED68AB">
        <w:rPr>
          <w:rFonts w:ascii="Arial" w:hAnsi="Arial" w:cs="Arial"/>
          <w:color w:val="000000"/>
          <w:sz w:val="24"/>
          <w:szCs w:val="24"/>
        </w:rPr>
        <w:t>такого Заявления, либо выдается в день личного обр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ащения за получением указанного </w:t>
      </w:r>
      <w:r w:rsidRPr="00ED68AB">
        <w:rPr>
          <w:rFonts w:ascii="Arial" w:hAnsi="Arial" w:cs="Arial"/>
          <w:color w:val="000000"/>
          <w:sz w:val="24"/>
          <w:szCs w:val="24"/>
        </w:rPr>
        <w:t>решения в МФЦ или Уполномоченный орган.</w:t>
      </w:r>
    </w:p>
    <w:p w:rsidR="003547C9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Отказ в приеме документов, указанных в пункте 9.2 настоящего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Административного регламента, не препятствует п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овторному обращению Заявителя в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Уполномоченный орган.</w:t>
      </w:r>
    </w:p>
    <w:p w:rsidR="00771EE2" w:rsidRPr="00ED68AB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771EE2" w:rsidRDefault="003547C9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EE2">
        <w:rPr>
          <w:rFonts w:ascii="Arial" w:hAnsi="Arial" w:cs="Arial"/>
          <w:b/>
          <w:color w:val="000000"/>
          <w:sz w:val="24"/>
          <w:szCs w:val="24"/>
        </w:rPr>
        <w:t xml:space="preserve">11. </w:t>
      </w:r>
      <w:r w:rsidRPr="00771EE2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оснований отказа в предоставлении</w:t>
      </w:r>
    </w:p>
    <w:p w:rsidR="003547C9" w:rsidRPr="00771EE2" w:rsidRDefault="003547C9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EE2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</w:t>
      </w:r>
    </w:p>
    <w:p w:rsidR="00771EE2" w:rsidRPr="00ED68AB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11.1 Наличие противоречивых сведений в Заявлении и приложенных к нему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документах;</w:t>
      </w: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11.2 Несоответствие информации, которая содержится в документах и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сведениях, представленных Заявителем, 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данным, полученным в результате </w:t>
      </w:r>
      <w:r w:rsidRPr="00ED68AB">
        <w:rPr>
          <w:rFonts w:ascii="Arial" w:hAnsi="Arial" w:cs="Arial"/>
          <w:color w:val="000000"/>
          <w:sz w:val="24"/>
          <w:szCs w:val="24"/>
        </w:rPr>
        <w:t>межведомственного взаимодействия в том числе посредством СМЭВ;</w:t>
      </w: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11.3 Выявление возможности сохранения зеленых насаждений;</w:t>
      </w: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11.4 Несоответствие документов, представляемых Заявителем, по форме или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содержанию требованиям законодательства Российской Федерации;</w:t>
      </w: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11.6 Запрос подан неуполномоченным лицом.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Решение об отказе в предоставлении Муниц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ипальной услуги, оформляется по </w:t>
      </w:r>
      <w:r w:rsidRPr="00ED68AB">
        <w:rPr>
          <w:rFonts w:ascii="Arial" w:hAnsi="Arial" w:cs="Arial"/>
          <w:color w:val="000000"/>
          <w:sz w:val="24"/>
          <w:szCs w:val="24"/>
        </w:rPr>
        <w:t>форме согласно приложению № 3 к настоящему Административному регламенту.</w:t>
      </w:r>
    </w:p>
    <w:p w:rsidR="003547C9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Решение об отказе в предоставлении Му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ниципальной услуги направляется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Заявителю способом, определенным Заявителем в Заявлении, не позднее рабочего дн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я, </w:t>
      </w:r>
      <w:r w:rsidRPr="00ED68AB">
        <w:rPr>
          <w:rFonts w:ascii="Arial" w:hAnsi="Arial" w:cs="Arial"/>
          <w:color w:val="000000"/>
          <w:sz w:val="24"/>
          <w:szCs w:val="24"/>
        </w:rPr>
        <w:t>следующего за днем принятия такого решения, либо вы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дается в день личного обращения </w:t>
      </w:r>
      <w:r w:rsidRPr="00ED68AB">
        <w:rPr>
          <w:rFonts w:ascii="Arial" w:hAnsi="Arial" w:cs="Arial"/>
          <w:color w:val="000000"/>
          <w:sz w:val="24"/>
          <w:szCs w:val="24"/>
        </w:rPr>
        <w:t>за получением указанного решения в МФЦ или Уполномоченный орган.</w:t>
      </w:r>
    </w:p>
    <w:p w:rsidR="00771EE2" w:rsidRPr="00ED68AB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12. Порядок, размер и основания взимания государственной пошлины или</w:t>
      </w:r>
    </w:p>
    <w:p w:rsidR="003547C9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иной оплаты, взимаемой за предоставление Муниципальной услуги</w:t>
      </w:r>
    </w:p>
    <w:p w:rsidR="00771EE2" w:rsidRPr="00ED68AB" w:rsidRDefault="00771EE2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12.1 Предоставление Муниципальной усл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уги осуществляется без взимания </w:t>
      </w:r>
      <w:r w:rsidRPr="00ED68AB">
        <w:rPr>
          <w:rFonts w:ascii="Arial" w:hAnsi="Arial" w:cs="Arial"/>
          <w:color w:val="000000"/>
          <w:sz w:val="24"/>
          <w:szCs w:val="24"/>
        </w:rPr>
        <w:t>платы.</w:t>
      </w:r>
    </w:p>
    <w:p w:rsidR="003547C9" w:rsidRPr="00ED68AB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12.2 В случае вырубки зеленых насаждений в целях, указанных в пунктах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 1.2.1-1.2.7</w:t>
      </w: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настоящего Административного регл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амента, подлежащих компенсации,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Заявителю выставляется счет на оплату компенсационн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ая стоимость за вырубку зеленых </w:t>
      </w:r>
      <w:r w:rsidRPr="00ED68AB">
        <w:rPr>
          <w:rFonts w:ascii="Arial" w:hAnsi="Arial" w:cs="Arial"/>
          <w:color w:val="000000"/>
          <w:sz w:val="24"/>
          <w:szCs w:val="24"/>
        </w:rPr>
        <w:t>насаждений.</w:t>
      </w:r>
    </w:p>
    <w:p w:rsidR="006539CB" w:rsidRPr="00ED68AB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13. Максимальный срок ожидания в очереди при подаче Заявителем</w:t>
      </w:r>
    </w:p>
    <w:p w:rsidR="003547C9" w:rsidRPr="00ED68AB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запроса о предоставлении Муниципальной услуги и при получении результата</w:t>
      </w:r>
    </w:p>
    <w:p w:rsidR="003547C9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6539CB" w:rsidRPr="00ED68AB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подаче запроса о предоставлении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и при получении результа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та предоставления Муниципальной </w:t>
      </w:r>
      <w:r w:rsidRPr="00ED68AB">
        <w:rPr>
          <w:rFonts w:ascii="Arial" w:hAnsi="Arial" w:cs="Arial"/>
          <w:color w:val="000000"/>
          <w:sz w:val="24"/>
          <w:szCs w:val="24"/>
        </w:rPr>
        <w:t>услуги в Уполномоченном органе или МФЦ составляет не более 15 минут.</w:t>
      </w:r>
    </w:p>
    <w:p w:rsidR="00826D07" w:rsidRPr="00ED68AB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14. Срок регистрации запроса Заявителя о предоставлении Муниципальной</w:t>
      </w:r>
    </w:p>
    <w:p w:rsidR="003547C9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услуги, в том числе в электронной форме</w:t>
      </w:r>
    </w:p>
    <w:p w:rsidR="00826D07" w:rsidRPr="00ED68AB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14.1 Регистрация Заявления, представленного Заявителем указанными в пункте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9.1 настоящего Административного регламента с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пособами в Уполномоченный орган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не позднее 1 рабочего дня, следующего за днем его поступления.</w:t>
      </w:r>
    </w:p>
    <w:p w:rsidR="003547C9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14.2 В случае представления Заявления в электронной форме способом,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указанным в подпункте 1 пункта 9.1 настоящего Ад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министративного регламента, вне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рабочего времени Уполномоченного органа либо в 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выходной, нерабочий праздничный </w:t>
      </w:r>
      <w:r w:rsidRPr="00ED68AB">
        <w:rPr>
          <w:rFonts w:ascii="Arial" w:hAnsi="Arial" w:cs="Arial"/>
          <w:color w:val="000000"/>
          <w:sz w:val="24"/>
          <w:szCs w:val="24"/>
        </w:rPr>
        <w:t>день, днем получения Заявления считается первый рабочий день, следующий за дне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м </w:t>
      </w:r>
      <w:r w:rsidRPr="00ED68AB">
        <w:rPr>
          <w:rFonts w:ascii="Arial" w:hAnsi="Arial" w:cs="Arial"/>
          <w:color w:val="000000"/>
          <w:sz w:val="24"/>
          <w:szCs w:val="24"/>
        </w:rPr>
        <w:t>представления Заявителем указанного Заявления.</w:t>
      </w:r>
    </w:p>
    <w:p w:rsidR="00826D07" w:rsidRPr="00ED68AB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826D07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6D07">
        <w:rPr>
          <w:rFonts w:ascii="Arial" w:hAnsi="Arial" w:cs="Arial"/>
          <w:b/>
          <w:color w:val="000000"/>
          <w:sz w:val="24"/>
          <w:szCs w:val="24"/>
        </w:rPr>
        <w:t xml:space="preserve">15. </w:t>
      </w:r>
      <w:r w:rsidRPr="00826D07">
        <w:rPr>
          <w:rFonts w:ascii="Arial" w:hAnsi="Arial" w:cs="Arial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:rsidR="003547C9" w:rsidRPr="00826D07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6D07">
        <w:rPr>
          <w:rFonts w:ascii="Arial" w:hAnsi="Arial" w:cs="Arial"/>
          <w:b/>
          <w:bCs/>
          <w:color w:val="000000"/>
          <w:sz w:val="24"/>
          <w:szCs w:val="24"/>
        </w:rPr>
        <w:t>Муниципальная услуга</w:t>
      </w:r>
    </w:p>
    <w:p w:rsidR="00826D07" w:rsidRPr="00ED68AB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15.1 Местоположение административных зданий, в которых осуществляется прием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Заявлений и документов, необходимых для предоставления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Муниципальной услуги, а </w:t>
      </w:r>
      <w:r w:rsidRPr="00ED68AB">
        <w:rPr>
          <w:rFonts w:ascii="Arial" w:hAnsi="Arial" w:cs="Arial"/>
          <w:color w:val="000000"/>
          <w:sz w:val="24"/>
          <w:szCs w:val="24"/>
        </w:rPr>
        <w:t>также выдача результатов предоставления Муниципаль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ной услуги, должно обеспечивать </w:t>
      </w:r>
      <w:r w:rsidRPr="00ED68AB">
        <w:rPr>
          <w:rFonts w:ascii="Arial" w:hAnsi="Arial" w:cs="Arial"/>
          <w:color w:val="000000"/>
          <w:sz w:val="24"/>
          <w:szCs w:val="24"/>
        </w:rPr>
        <w:t>удобство для граждан с точки зрения пеше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ходной доступности от остановок </w:t>
      </w:r>
      <w:r w:rsidRPr="00ED68AB">
        <w:rPr>
          <w:rFonts w:ascii="Arial" w:hAnsi="Arial" w:cs="Arial"/>
          <w:color w:val="000000"/>
          <w:sz w:val="24"/>
          <w:szCs w:val="24"/>
        </w:rPr>
        <w:t>общественного транспорта.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15.2 В случае, если имеется возможность организации стоянки (парковки) возле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здания (строения), в котором размещено помеще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ние приема и выдачи документов, </w:t>
      </w:r>
      <w:r w:rsidRPr="00ED68AB">
        <w:rPr>
          <w:rFonts w:ascii="Arial" w:hAnsi="Arial" w:cs="Arial"/>
          <w:color w:val="000000"/>
          <w:sz w:val="24"/>
          <w:szCs w:val="24"/>
        </w:rPr>
        <w:t>организовывается стоянка(парковка) для личного автомобильного транспорта Заявителей.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За пользование стоянкой (парковкой) с Заявителей плата не взимается.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15.3 Для парковки специальных автотранспортных средств инвалидов на стоянке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(парковке) выделяется не менее 10% мест (но не менее 1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места) для бесплатной парковки </w:t>
      </w:r>
      <w:r w:rsidRPr="00ED68AB">
        <w:rPr>
          <w:rFonts w:ascii="Arial" w:hAnsi="Arial" w:cs="Arial"/>
          <w:color w:val="000000"/>
          <w:sz w:val="24"/>
          <w:szCs w:val="24"/>
        </w:rPr>
        <w:t>транспортных средств, управляемых инвалидами I, I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I групп, а также инвалидами III </w:t>
      </w:r>
      <w:r w:rsidRPr="00ED68AB">
        <w:rPr>
          <w:rFonts w:ascii="Arial" w:hAnsi="Arial" w:cs="Arial"/>
          <w:color w:val="000000"/>
          <w:sz w:val="24"/>
          <w:szCs w:val="24"/>
        </w:rPr>
        <w:t>группы в порядке, установленном Правите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льством Российской Федерации, и </w:t>
      </w:r>
      <w:r w:rsidRPr="00ED68AB">
        <w:rPr>
          <w:rFonts w:ascii="Arial" w:hAnsi="Arial" w:cs="Arial"/>
          <w:color w:val="000000"/>
          <w:sz w:val="24"/>
          <w:szCs w:val="24"/>
        </w:rPr>
        <w:t>транспортных средств, перевозящих таких инвалидов и (или) детей-инвалидов.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15.4 В целях обеспечения беспрепятственного доступа Заявителей, в том числе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передвигающихся на инвалидных колясках, вход в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здание и помещения, в которых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предоставляется Муниципальная услуга, об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орудуются пандусами, поручнями, </w:t>
      </w:r>
      <w:r w:rsidRPr="00ED68AB">
        <w:rPr>
          <w:rFonts w:ascii="Arial" w:hAnsi="Arial" w:cs="Arial"/>
          <w:color w:val="000000"/>
          <w:sz w:val="24"/>
          <w:szCs w:val="24"/>
        </w:rPr>
        <w:t>тактильными (контрастными) предупреждающими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элементами, иными специальными </w:t>
      </w:r>
      <w:r w:rsidRPr="00ED68AB">
        <w:rPr>
          <w:rFonts w:ascii="Arial" w:hAnsi="Arial" w:cs="Arial"/>
          <w:color w:val="000000"/>
          <w:sz w:val="24"/>
          <w:szCs w:val="24"/>
        </w:rPr>
        <w:t>приспособлениями, позволяющими обеспе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чить беспрепятственный доступ и </w:t>
      </w:r>
      <w:r w:rsidRPr="00ED68AB">
        <w:rPr>
          <w:rFonts w:ascii="Arial" w:hAnsi="Arial" w:cs="Arial"/>
          <w:color w:val="000000"/>
          <w:sz w:val="24"/>
          <w:szCs w:val="24"/>
        </w:rPr>
        <w:t>передвижение инвалидов, в соответствии с законодат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ельством Российской Федерации о </w:t>
      </w:r>
      <w:r w:rsidRPr="00ED68AB">
        <w:rPr>
          <w:rFonts w:ascii="Arial" w:hAnsi="Arial" w:cs="Arial"/>
          <w:color w:val="000000"/>
          <w:sz w:val="24"/>
          <w:szCs w:val="24"/>
        </w:rPr>
        <w:t>социальной защите инвалидов.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Центральный вход в здание Уполномоченного органа должен быть оборудован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информационной табличкой (вывеской), содержащей информацию: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наименование;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местонахождение и юридический адрес; режим работы;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график приема;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номера телефонов для справок.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15.5 Помещения, в которых предоставляется Муниципальная услуга, должны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соответствовать санитарно-эпидемиологическим правилам и нормативам.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15.6 Помещения, в которых предоставляется Муниципальная услуга, оснащаются: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противопожарной системой и средствами пожаротушения; системой оповещения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 возникновении чрезвычайной ситуации; средств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ами оказания первой медицинской </w:t>
      </w:r>
      <w:r w:rsidRPr="00ED68AB">
        <w:rPr>
          <w:rFonts w:ascii="Arial" w:hAnsi="Arial" w:cs="Arial"/>
          <w:color w:val="000000"/>
          <w:sz w:val="24"/>
          <w:szCs w:val="24"/>
        </w:rPr>
        <w:t>помощи;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туалетными комнатами для посетителей.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15.7 Зал ожидания Заявителей оборудуется стульями, скамьями, количество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которых определяется исходя из фактической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нагрузки и возможностей для их </w:t>
      </w:r>
      <w:r w:rsidRPr="00ED68AB">
        <w:rPr>
          <w:rFonts w:ascii="Arial" w:hAnsi="Arial" w:cs="Arial"/>
          <w:color w:val="000000"/>
          <w:sz w:val="24"/>
          <w:szCs w:val="24"/>
        </w:rPr>
        <w:t>размещения в помещении, а также информационными стендами.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15.8 Тексты материалов, размещенных на информационном стенде, печатаются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удобным для чтения шрифтом, без исправлений, с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выделением наиболее важных мест </w:t>
      </w:r>
      <w:r w:rsidRPr="00ED68AB">
        <w:rPr>
          <w:rFonts w:ascii="Arial" w:hAnsi="Arial" w:cs="Arial"/>
          <w:color w:val="000000"/>
          <w:sz w:val="24"/>
          <w:szCs w:val="24"/>
        </w:rPr>
        <w:t>полужирным шрифтом.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15.9 Места для заполнения заявлений оборудуются стульями, столами (стойками),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бланками Заявлений, письменными принадлежностями.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15.10 Места приема Заявителей оборудуются информационными табличками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(вывесками) с указанием: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номера кабинета и наименования отдела;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фамилии, имени и отчества (последнее–при нал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ичии), должности ответственного </w:t>
      </w:r>
      <w:r w:rsidRPr="00ED68AB">
        <w:rPr>
          <w:rFonts w:ascii="Arial" w:hAnsi="Arial" w:cs="Arial"/>
          <w:color w:val="000000"/>
          <w:sz w:val="24"/>
          <w:szCs w:val="24"/>
        </w:rPr>
        <w:t>лица за прием документов;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графика приема Заявителей.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15.11 Рабочее место каждого ответственного лица за прием документов, должно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быть оборудовано персональным компьютером с воз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можностью доступа к необходимым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информационным базам данных, печатающим устро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йством (принтером) и копирующим </w:t>
      </w:r>
      <w:r w:rsidRPr="00ED68AB">
        <w:rPr>
          <w:rFonts w:ascii="Arial" w:hAnsi="Arial" w:cs="Arial"/>
          <w:color w:val="000000"/>
          <w:sz w:val="24"/>
          <w:szCs w:val="24"/>
        </w:rPr>
        <w:t>устройством.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15.12 Лицо, ответственное за прием документов, должно иметь настольную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15.13 При предоставлении Муниципальной услуги инвалидам обеспечиваются: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возможность беспрепятственного доступа к объекту (зданию, помещению), в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котором предоставляется Муниципальная услуга;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возможность самостоятельного передви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жения по территории, на которой </w:t>
      </w:r>
      <w:r w:rsidRPr="00ED68AB">
        <w:rPr>
          <w:rFonts w:ascii="Arial" w:hAnsi="Arial" w:cs="Arial"/>
          <w:color w:val="000000"/>
          <w:sz w:val="24"/>
          <w:szCs w:val="24"/>
        </w:rPr>
        <w:t>расположены здания и помещения, в которых предоставляется Муниципальная услуга, а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также входа в такие объекты и выхода из них, посадки в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транспортное средство и высадки </w:t>
      </w:r>
      <w:r w:rsidRPr="00ED68AB">
        <w:rPr>
          <w:rFonts w:ascii="Arial" w:hAnsi="Arial" w:cs="Arial"/>
          <w:color w:val="000000"/>
          <w:sz w:val="24"/>
          <w:szCs w:val="24"/>
        </w:rPr>
        <w:t>из него, в том числе с использование кресла- коляски;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сопровождение инвалидов, имеющих стойки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е расстройства функции зрения и </w:t>
      </w:r>
      <w:r w:rsidRPr="00ED68AB">
        <w:rPr>
          <w:rFonts w:ascii="Arial" w:hAnsi="Arial" w:cs="Arial"/>
          <w:color w:val="000000"/>
          <w:sz w:val="24"/>
          <w:szCs w:val="24"/>
        </w:rPr>
        <w:t>самостоятельного передвижения;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надлежащее размещение оборудования и носителей информации, необходимых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для обеспечения беспрепятственного доступа ин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валидов зданиям и помещениям, в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которых предоставляется Муниципальная услуга, и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к Муниципальной услуге с учетом </w:t>
      </w:r>
      <w:r w:rsidRPr="00ED68AB">
        <w:rPr>
          <w:rFonts w:ascii="Arial" w:hAnsi="Arial" w:cs="Arial"/>
          <w:color w:val="000000"/>
          <w:sz w:val="24"/>
          <w:szCs w:val="24"/>
        </w:rPr>
        <w:t>ограничений их жизнедеятельности;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дублирование необходимой для инвалидов звуковой и зрительной информации,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а также надписей, знаков и иной текстовой и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графической информации знаками, </w:t>
      </w:r>
      <w:r w:rsidRPr="00ED68AB">
        <w:rPr>
          <w:rFonts w:ascii="Arial" w:hAnsi="Arial" w:cs="Arial"/>
          <w:color w:val="000000"/>
          <w:sz w:val="24"/>
          <w:szCs w:val="24"/>
        </w:rPr>
        <w:t>выполненными рельефно-точечным шрифтом Брайля;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6) допуск сурдопереводчика и тифлосурдопереводчика;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7) допуск собаки-проводника при наличии документа, подтверждающего ее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специальное обучение, на объекты (здания, помеще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ния), в которых предоставляется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Муниципальная услуга;</w:t>
      </w:r>
    </w:p>
    <w:p w:rsidR="003547C9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8) оказание инвалидам помощи в преодолении барьеров, мешающих получению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ими государственных и муниципальных услуг наравне с другими лицами.</w:t>
      </w:r>
    </w:p>
    <w:p w:rsidR="009B4F82" w:rsidRPr="00ED68AB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9B4F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16. Показатели доступности и качества Муниципальной услуги</w:t>
      </w:r>
    </w:p>
    <w:p w:rsidR="009B4F82" w:rsidRPr="00ED68AB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16.1 Основными показателями доступности предоставления Муниципальной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 являются: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наличие полной и понятной информации о порядке, сроках и ходе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в сети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«Интернет», средствах массовой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информации;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2) возможность получения Заявителем уведомлений о предоставлении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с посредством личного кабинета Заявителя на Едином портале;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возможность получения информации о ходе предоставления Муниципальной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услуги, в том числе с использованием информационно- коммуникационных технологий.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16.2 Основными показателями качества предоставления Муниципальной услуги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своевременность предоставления Муниципальной услуги в соответствии со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стандартом ее предоставления, установле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нным настоящим Административным </w:t>
      </w:r>
      <w:r w:rsidRPr="00ED68AB">
        <w:rPr>
          <w:rFonts w:ascii="Arial" w:hAnsi="Arial" w:cs="Arial"/>
          <w:color w:val="000000"/>
          <w:sz w:val="24"/>
          <w:szCs w:val="24"/>
        </w:rPr>
        <w:t>регламентом;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минимально возможное количество взаимодействий гражданина с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должностными лицами, участвующими в предоставлении Муниципальной услуги;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отсутствие обоснованных жалоб на действия (бездействие) сотрудников и их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некорректное (невнимательное) отношение к Заявителям;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отсутствие нарушений установленных сроков в процессе предоставления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услуги;</w:t>
      </w:r>
    </w:p>
    <w:p w:rsidR="003547C9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отсутствие заявлений об оспаривании решений, действий (бездействия)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органа, его должностных лиц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, принимаемых (совершенных) при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предоставлении Муниципальной услуги, по итогам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рассмотрения, которых вынесены </w:t>
      </w:r>
      <w:r w:rsidRPr="00ED68AB">
        <w:rPr>
          <w:rFonts w:ascii="Arial" w:hAnsi="Arial" w:cs="Arial"/>
          <w:color w:val="000000"/>
          <w:sz w:val="24"/>
          <w:szCs w:val="24"/>
        </w:rPr>
        <w:t>решения об удовлетворении (частичном удовлетворении) требований Заявителей.</w:t>
      </w:r>
    </w:p>
    <w:p w:rsidR="000472CB" w:rsidRPr="00ED68AB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17. Иные требования к предоставлению государственной услуги</w:t>
      </w:r>
    </w:p>
    <w:p w:rsidR="000472CB" w:rsidRPr="00ED68AB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17.1 Перечень услуг, которые являются необходимыми и обязательными для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услуги, в том числе сведения о документе (документах),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выдаваемом (выдаваемых) организациями, участвующими в предоставлении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услуги.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17.1.1 Услуги, необходимые и обязательные для предоставления Муниципальной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услуги, отсутствуют.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17.1.2 При предоставлении Муниципальной услуги запрещается требовать от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Заявителя: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представления документов и информации или осуществления действий,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представление или осуществление которых не предусмотрено нормативными правовыми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актами, регулирующими отношения, возникающие в связи с предоставлением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услуги;</w:t>
      </w:r>
    </w:p>
    <w:p w:rsidR="003547C9" w:rsidRPr="003F0786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представления документов и информации, которые в соответствии с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нормативными правовыми актами Российской Федерации и </w:t>
      </w:r>
      <w:r w:rsidR="003F0786" w:rsidRPr="003F0786">
        <w:rPr>
          <w:rFonts w:ascii="Arial" w:hAnsi="Arial" w:cs="Arial"/>
          <w:iCs/>
          <w:color w:val="000000"/>
          <w:sz w:val="24"/>
          <w:szCs w:val="24"/>
        </w:rPr>
        <w:t>Томской области</w:t>
      </w:r>
      <w:r w:rsidRPr="003F0786">
        <w:rPr>
          <w:rFonts w:ascii="Arial" w:hAnsi="Arial" w:cs="Arial"/>
          <w:color w:val="000000"/>
          <w:sz w:val="24"/>
          <w:szCs w:val="24"/>
        </w:rPr>
        <w:t>,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 муниципальными правовыми актами </w:t>
      </w:r>
      <w:r w:rsidR="003F0786" w:rsidRPr="003F0786">
        <w:rPr>
          <w:rFonts w:ascii="Arial" w:hAnsi="Arial" w:cs="Arial"/>
          <w:color w:val="000000"/>
          <w:sz w:val="24"/>
          <w:szCs w:val="24"/>
        </w:rPr>
        <w:t xml:space="preserve">органов местного самоуправления муниципального образования </w:t>
      </w:r>
      <w:r w:rsidR="003F0786">
        <w:rPr>
          <w:rFonts w:ascii="Arial" w:hAnsi="Arial" w:cs="Arial"/>
          <w:color w:val="000000"/>
          <w:sz w:val="24"/>
          <w:szCs w:val="24"/>
        </w:rPr>
        <w:t>«Белоярское сельское поселение»</w:t>
      </w:r>
      <w:r w:rsidRPr="00ED68A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находятся в распоряжении органов,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предоставляющих Муниципальную услугу, государственных органов, органов местного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и(или)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подведомственных государственным органам и органам местного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организаций, участвующих в предоставлении Муниципальных услуг, за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исключением документов, указанных в части 6 статьи 7 Федерального закона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 27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июля </w:t>
      </w:r>
      <w:r w:rsidRPr="00ED68AB">
        <w:rPr>
          <w:rFonts w:ascii="Arial" w:hAnsi="Arial" w:cs="Arial"/>
          <w:color w:val="000000"/>
          <w:sz w:val="24"/>
          <w:szCs w:val="24"/>
        </w:rPr>
        <w:t>2010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 № 210-ФЗ «Об организации предоставления государственных и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муниципальных услуг» (далее – Федеральный закон № 210-ФЗ);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представления документов и информации, отсутствие и(или) недостоверность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для предоставления Муниципальной услуги, либо в предоставлении Муниципальной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услуги, за исключением следующих случаев: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а) изменение требований нормативных правовых актов, касающихся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услуги, после первоначальной подачи Заявления;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б) наличие ошибок в Заявлении и документах, поданных Заявителем после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Муниципальной услуги, либо в предоставлении Муниципальной услуги и не включенных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в представленный ранее комплект документов;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в) истечение срока действия документов или изменение информации после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услуги, либо в предоставлении Муниципальной услуги;</w:t>
      </w:r>
    </w:p>
    <w:p w:rsidR="003547C9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г) выявление документально подтвержденного факта (признаков) ошибочного или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противоправного действия (бездействия) должностного лица Уполномоченного органа,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служащего, работника МФЦ, работника организации, предусмотренной частью 1.1 статьи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16 Федерального закона № 210-ФЗ, при первоначальном отказе в приеме документов,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необходимых для предоставления Муниципальной услуги, либо в предоставлении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услуги, о чем в письменном виде за подписью руководителя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органа, руководителя МФЦ при первоначальном отказе в приеме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документов, необходимых для предоставления Муниципальной услуги, либо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руководителя организации, предусмотренной частью 1.1 статьи 16 Федерального закона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№ 210-ФЗ, уведомляется Заявитель, а также приносятся извинения за доставленные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неудобства.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F0786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Раздел III. Состав, последовательность и сроки выполнения</w:t>
      </w:r>
      <w:r w:rsidR="003F07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547C9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административных процедур</w:t>
      </w:r>
    </w:p>
    <w:p w:rsidR="00096E3B" w:rsidRPr="00ED68AB" w:rsidRDefault="00096E3B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18. Исчерпывающий перечень административных процедур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18.1 Предоставление Муниципальной услуги включает в себя следующие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административные процедуры: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прием, проверка документов и регистрация Заявления;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получение сведений посредством межведомственного информационного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взаимодействия, в том числе с использованием СМЭВ;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подготовка акта обследования;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направление начислений компенсационной стоимости (при наличии);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рассмотрение документов и сведений;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6) принятие решения;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7) выдача результата.</w:t>
      </w:r>
    </w:p>
    <w:p w:rsidR="003547C9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Описание административных процедур представлено в приложении № 4 к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настоящему Административному регламенту.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19. Перечень административных процедур (действий) при предоставлении</w:t>
      </w:r>
    </w:p>
    <w:p w:rsidR="003547C9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 услуг в электронной форме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19.1 При предоставлении Муниципал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ьной услуги в электронной форме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Заявителю обеспечиваются: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получение информации о порядке и срок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ах предоставления Муниципальной </w:t>
      </w:r>
      <w:r w:rsidRPr="00ED68AB">
        <w:rPr>
          <w:rFonts w:ascii="Arial" w:hAnsi="Arial" w:cs="Arial"/>
          <w:color w:val="000000"/>
          <w:sz w:val="24"/>
          <w:szCs w:val="24"/>
        </w:rPr>
        <w:t>услуги;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формирование Заявления;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прием и регистрация Уполномоченным орган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ом Заявления и иных документов, </w:t>
      </w:r>
      <w:r w:rsidRPr="00ED68AB">
        <w:rPr>
          <w:rFonts w:ascii="Arial" w:hAnsi="Arial" w:cs="Arial"/>
          <w:color w:val="000000"/>
          <w:sz w:val="24"/>
          <w:szCs w:val="24"/>
        </w:rPr>
        <w:t>необходимых для предоставления Муниципальной услуги;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получение результата предоставления Муниципальной услуги;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получение сведений о ходе рассмотрения Заявления;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6) осуществление оценки качества предоставления Муниципальной услуги;</w:t>
      </w:r>
    </w:p>
    <w:p w:rsidR="003547C9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7) досудебное (внесудебное) обжалование р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ешений и действий (бездействия)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 либо действи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я (бездействие) должностных лиц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органа, предоставляющего Муниципальную ус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лугу, либо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государственного (муниципального) служащего.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20. Порядок осуществления административных процедур (действий) в</w:t>
      </w:r>
    </w:p>
    <w:p w:rsidR="003547C9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электронной форме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20.1 Формирование Заявления.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Формирование Заявления осуществляется пос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редством заполнения электронной </w:t>
      </w:r>
      <w:r w:rsidRPr="00ED68AB">
        <w:rPr>
          <w:rFonts w:ascii="Arial" w:hAnsi="Arial" w:cs="Arial"/>
          <w:color w:val="000000"/>
          <w:sz w:val="24"/>
          <w:szCs w:val="24"/>
        </w:rPr>
        <w:t>формы Заявления на Едином портале, без необ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ходимости дополнительной подачи </w:t>
      </w:r>
      <w:r w:rsidRPr="00ED68AB">
        <w:rPr>
          <w:rFonts w:ascii="Arial" w:hAnsi="Arial" w:cs="Arial"/>
          <w:color w:val="000000"/>
          <w:sz w:val="24"/>
          <w:szCs w:val="24"/>
        </w:rPr>
        <w:t>Заявления в какой-либо иной форме.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Форматно-логическая проверка сформированного Заявления осуществляется после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заполнения Заявителем каждого из полей электронной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формы Заявления. При выявлении </w:t>
      </w:r>
      <w:r w:rsidRPr="00ED68AB">
        <w:rPr>
          <w:rFonts w:ascii="Arial" w:hAnsi="Arial" w:cs="Arial"/>
          <w:color w:val="000000"/>
          <w:sz w:val="24"/>
          <w:szCs w:val="24"/>
        </w:rPr>
        <w:t>некорректно заполненного поля электронной формы Заяв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ления, Заявитель уведомляется о </w:t>
      </w:r>
      <w:r w:rsidRPr="00ED68AB">
        <w:rPr>
          <w:rFonts w:ascii="Arial" w:hAnsi="Arial" w:cs="Arial"/>
          <w:color w:val="000000"/>
          <w:sz w:val="24"/>
          <w:szCs w:val="24"/>
        </w:rPr>
        <w:t>характере выявленной ошибки и порядке ее устране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ния посредством информационного </w:t>
      </w:r>
      <w:r w:rsidRPr="00ED68AB">
        <w:rPr>
          <w:rFonts w:ascii="Arial" w:hAnsi="Arial" w:cs="Arial"/>
          <w:color w:val="000000"/>
          <w:sz w:val="24"/>
          <w:szCs w:val="24"/>
        </w:rPr>
        <w:t>сообщения непосредственно в электронной форме Заявления.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При формировании Заявления Заявителю обеспечивается: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возможность копирования и сохранения Заявления и иных документов,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указанных в Административном регламенте,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необходимых для предоставления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возможность печати на бумажном носителе копии электронной формы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Заявления;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сохранение ранее введенных в электронную форму Заявления значений в любой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момент по желанию Заявителя, в том числе при возник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новении ошибок ввода и возврате </w:t>
      </w:r>
      <w:r w:rsidRPr="00ED68AB">
        <w:rPr>
          <w:rFonts w:ascii="Arial" w:hAnsi="Arial" w:cs="Arial"/>
          <w:color w:val="000000"/>
          <w:sz w:val="24"/>
          <w:szCs w:val="24"/>
        </w:rPr>
        <w:t>для повторного ввода значений в электронную форму Заявления;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заполнение полей электронной формы Заявления до начала ввода сведений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Заявителем с использованием сведений,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размещенных в ЕСИА, и сведений, </w:t>
      </w:r>
      <w:r w:rsidRPr="00ED68AB">
        <w:rPr>
          <w:rFonts w:ascii="Arial" w:hAnsi="Arial" w:cs="Arial"/>
          <w:color w:val="000000"/>
          <w:sz w:val="24"/>
          <w:szCs w:val="24"/>
        </w:rPr>
        <w:t>опубликованных на Едином портале, в части, касаю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щейся сведений, отсутствующих в </w:t>
      </w:r>
      <w:r w:rsidRPr="00ED68AB">
        <w:rPr>
          <w:rFonts w:ascii="Arial" w:hAnsi="Arial" w:cs="Arial"/>
          <w:color w:val="000000"/>
          <w:sz w:val="24"/>
          <w:szCs w:val="24"/>
        </w:rPr>
        <w:t>ЕСИА;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возможность вернуться на любой из этапов заполнения электронной формы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Заявления без потери ранее введенной информации;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6) возможность доступа Заявителя на Едином портале к ранее поданным им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Заявлениям в течение не менее одного года, а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также к частично сформированным </w:t>
      </w:r>
      <w:r w:rsidRPr="00ED68AB">
        <w:rPr>
          <w:rFonts w:ascii="Arial" w:hAnsi="Arial" w:cs="Arial"/>
          <w:color w:val="000000"/>
          <w:sz w:val="24"/>
          <w:szCs w:val="24"/>
        </w:rPr>
        <w:t>заявлениям – в течение не менее 3 месяцев.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Сформированное и подписанное Заявление и иные документы, необходимые для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услуги, напр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авляются в Уполномоченный орган </w:t>
      </w:r>
      <w:r w:rsidRPr="00ED68AB">
        <w:rPr>
          <w:rFonts w:ascii="Arial" w:hAnsi="Arial" w:cs="Arial"/>
          <w:color w:val="000000"/>
          <w:sz w:val="24"/>
          <w:szCs w:val="24"/>
        </w:rPr>
        <w:t>посредством Единого портала.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20.2 Уполномоченный орган обеспечивает в сроки, указанные в пунктах 14.1-14.2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настоящего Административного регламента: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прием документов, необходимых для предоставления Муниципальной услуги и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направление Заявителю электронного сообщения о поступлении Заявления;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регистрацию Заявления и направление Заявителю уведомления о регистрации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Заявления, либо об отказе в приеме документов,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необходимых для предоставления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20.3 Электронное Заявление становится доступным для должностного лица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органа, ответственного за прием и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регистрацию Заявления (далее – </w:t>
      </w:r>
      <w:r w:rsidRPr="00ED68AB">
        <w:rPr>
          <w:rFonts w:ascii="Arial" w:hAnsi="Arial" w:cs="Arial"/>
          <w:color w:val="000000"/>
          <w:sz w:val="24"/>
          <w:szCs w:val="24"/>
        </w:rPr>
        <w:t>ответственное должностное лицо), в государс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твенной информационной системе, </w:t>
      </w:r>
      <w:r w:rsidRPr="00ED68AB">
        <w:rPr>
          <w:rFonts w:ascii="Arial" w:hAnsi="Arial" w:cs="Arial"/>
          <w:color w:val="000000"/>
          <w:sz w:val="24"/>
          <w:szCs w:val="24"/>
        </w:rPr>
        <w:t>используемой Уполномоченным органом для пред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оставления Муниципальной услуги </w:t>
      </w:r>
      <w:r w:rsidRPr="00ED68AB">
        <w:rPr>
          <w:rFonts w:ascii="Arial" w:hAnsi="Arial" w:cs="Arial"/>
          <w:color w:val="000000"/>
          <w:sz w:val="24"/>
          <w:szCs w:val="24"/>
        </w:rPr>
        <w:t>(далее – ГИС).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Ответственное должностное лицо: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проверяет наличие электронных заявлений, поступивших посредством Единого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портала, с периодичностью не реже 2 раз в день;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рассматривает поступившие заявления и приложенные электронные образы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документов (документы);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3) производит действия в соответствии с пунктом 18.1 настоящего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Административного регламента.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20.4 Заявителю в качестве результата предоставления Муниципальной услуги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обеспечивается возможность получения документа: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в форме электронного документа, подписанного УКЭП уполномоченного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должностного лица Уполномоченного органа, направленного Заявителю в личн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ый </w:t>
      </w:r>
      <w:r w:rsidRPr="00ED68AB">
        <w:rPr>
          <w:rFonts w:ascii="Arial" w:hAnsi="Arial" w:cs="Arial"/>
          <w:color w:val="000000"/>
          <w:sz w:val="24"/>
          <w:szCs w:val="24"/>
        </w:rPr>
        <w:t>кабинет на Едином портале;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в виде бумажного документа, подтверждающего содержание электронного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документа, который Заявитель получает при личном обращении в МФЦ.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20.5 Получение информации о ходе рассмотрения заявления и о результате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производи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тся в личном кабинете на Едином </w:t>
      </w:r>
      <w:r w:rsidRPr="00ED68AB">
        <w:rPr>
          <w:rFonts w:ascii="Arial" w:hAnsi="Arial" w:cs="Arial"/>
          <w:color w:val="000000"/>
          <w:sz w:val="24"/>
          <w:szCs w:val="24"/>
        </w:rPr>
        <w:t>портале. Заявитель имеет возможность по собст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венной инициативе в любое время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просматривать статус электронного Заявления,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а также информацию о дальнейших </w:t>
      </w:r>
      <w:r w:rsidRPr="00ED68AB">
        <w:rPr>
          <w:rFonts w:ascii="Arial" w:hAnsi="Arial" w:cs="Arial"/>
          <w:color w:val="000000"/>
          <w:sz w:val="24"/>
          <w:szCs w:val="24"/>
        </w:rPr>
        <w:t>действиях в личном кабинете.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 в электронной форме Заявителю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направляется: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уведомление о приеме и регистрации заявления и иных документов,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необходимых для предоставления Муниципальной услу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ги, содержащее сведения о факте </w:t>
      </w:r>
      <w:r w:rsidRPr="00ED68AB">
        <w:rPr>
          <w:rFonts w:ascii="Arial" w:hAnsi="Arial" w:cs="Arial"/>
          <w:color w:val="000000"/>
          <w:sz w:val="24"/>
          <w:szCs w:val="24"/>
        </w:rPr>
        <w:t>приема Заявления и документов, необходимых д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ля предоставления Муниципальной </w:t>
      </w:r>
      <w:r w:rsidRPr="00ED68AB">
        <w:rPr>
          <w:rFonts w:ascii="Arial" w:hAnsi="Arial" w:cs="Arial"/>
          <w:color w:val="000000"/>
          <w:sz w:val="24"/>
          <w:szCs w:val="24"/>
        </w:rPr>
        <w:t>услуги и начале процедуры предоставления Муниципал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ьной услуги, а также сведения о </w:t>
      </w:r>
      <w:r w:rsidRPr="00ED68AB">
        <w:rPr>
          <w:rFonts w:ascii="Arial" w:hAnsi="Arial" w:cs="Arial"/>
          <w:color w:val="000000"/>
          <w:sz w:val="24"/>
          <w:szCs w:val="24"/>
        </w:rPr>
        <w:t>дате и времени окончания предоставления Муниципаль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ной услуги, либо мотивированный </w:t>
      </w:r>
      <w:r w:rsidRPr="00ED68AB">
        <w:rPr>
          <w:rFonts w:ascii="Arial" w:hAnsi="Arial" w:cs="Arial"/>
          <w:color w:val="000000"/>
          <w:sz w:val="24"/>
          <w:szCs w:val="24"/>
        </w:rPr>
        <w:t>отказ в приеме документов, необходимых для предоставления Муниципальной услуги;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уведомление о результатах рассмотрения документов, необходимых для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услуги,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содержащее сведения о принятии </w:t>
      </w:r>
      <w:r w:rsidRPr="00ED68AB">
        <w:rPr>
          <w:rFonts w:ascii="Arial" w:hAnsi="Arial" w:cs="Arial"/>
          <w:color w:val="000000"/>
          <w:sz w:val="24"/>
          <w:szCs w:val="24"/>
        </w:rPr>
        <w:t>положительного решения о предоставлении Мун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иципальной услуги и возможности </w:t>
      </w:r>
      <w:r w:rsidRPr="00ED68AB">
        <w:rPr>
          <w:rFonts w:ascii="Arial" w:hAnsi="Arial" w:cs="Arial"/>
          <w:color w:val="000000"/>
          <w:sz w:val="24"/>
          <w:szCs w:val="24"/>
        </w:rPr>
        <w:t>получить результат предоставления Муниципальной ус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луги, либо мотивированный отказ </w:t>
      </w:r>
      <w:r w:rsidRPr="00ED68AB">
        <w:rPr>
          <w:rFonts w:ascii="Arial" w:hAnsi="Arial" w:cs="Arial"/>
          <w:color w:val="000000"/>
          <w:sz w:val="24"/>
          <w:szCs w:val="24"/>
        </w:rPr>
        <w:t>в предоставлении Муниципальной услуги.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20.6 Оценка качества предоставления Муниципальной услуги осуществляется в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соответствии с Правилами оценки гражда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нами эффективности деятельности </w:t>
      </w:r>
      <w:r w:rsidRPr="00ED68AB">
        <w:rPr>
          <w:rFonts w:ascii="Arial" w:hAnsi="Arial" w:cs="Arial"/>
          <w:color w:val="000000"/>
          <w:sz w:val="24"/>
          <w:szCs w:val="24"/>
        </w:rPr>
        <w:t>руководителей территориальных органов федеральны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х органов исполнительной власти </w:t>
      </w:r>
      <w:r w:rsidRPr="00ED68AB">
        <w:rPr>
          <w:rFonts w:ascii="Arial" w:hAnsi="Arial" w:cs="Arial"/>
          <w:color w:val="000000"/>
          <w:sz w:val="24"/>
          <w:szCs w:val="24"/>
        </w:rPr>
        <w:t>(их структурных подразделений) с учетом качества пре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доставления ими государственных </w:t>
      </w:r>
      <w:r w:rsidRPr="00ED68AB">
        <w:rPr>
          <w:rFonts w:ascii="Arial" w:hAnsi="Arial" w:cs="Arial"/>
          <w:color w:val="000000"/>
          <w:sz w:val="24"/>
          <w:szCs w:val="24"/>
        </w:rPr>
        <w:t>услуг, а также применения результатов указанной оц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енки как основания для принятия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решений о досрочном прекращении исполнения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соответствующими руководителями </w:t>
      </w:r>
      <w:r w:rsidRPr="00ED68AB">
        <w:rPr>
          <w:rFonts w:ascii="Arial" w:hAnsi="Arial" w:cs="Arial"/>
          <w:color w:val="000000"/>
          <w:sz w:val="24"/>
          <w:szCs w:val="24"/>
        </w:rPr>
        <w:t>своих должностных обязанностей, утвержденны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ми постановлением Правительства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Российской Федерации от 12.12.2012 № 1284 «Об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оценке гражданами эффективности </w:t>
      </w:r>
      <w:r w:rsidRPr="00ED68AB">
        <w:rPr>
          <w:rFonts w:ascii="Arial" w:hAnsi="Arial" w:cs="Arial"/>
          <w:color w:val="000000"/>
          <w:sz w:val="24"/>
          <w:szCs w:val="24"/>
        </w:rPr>
        <w:t>деятельности руководителей территориальных орг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анов федеральных органов </w:t>
      </w:r>
      <w:r w:rsidRPr="00ED68AB">
        <w:rPr>
          <w:rFonts w:ascii="Arial" w:hAnsi="Arial" w:cs="Arial"/>
          <w:color w:val="000000"/>
          <w:sz w:val="24"/>
          <w:szCs w:val="24"/>
        </w:rPr>
        <w:t>исполнительной власти(их структурных подразде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лений)и территориальных органов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государственных внебюджетных фондов(их региональ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ных отделений)с учетом качества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государственных услуг, р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уководителей МФЦ предоставления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с учетом каче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ства организации предоставления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услуг, а также о п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рименении результатов указанной </w:t>
      </w:r>
      <w:r w:rsidRPr="00ED68AB">
        <w:rPr>
          <w:rFonts w:ascii="Arial" w:hAnsi="Arial" w:cs="Arial"/>
          <w:color w:val="000000"/>
          <w:sz w:val="24"/>
          <w:szCs w:val="24"/>
        </w:rPr>
        <w:t>оценки как основания для принятия решений о д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осрочном прекращении исполнения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соответствующими руководителями своих должностных обязанностей».</w:t>
      </w:r>
    </w:p>
    <w:p w:rsidR="003547C9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20.7 Заявителю обеспечивается возможность направления жалобы на решения,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действия или бездействие Уполномоче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нного органа, должностного лица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Уполномоченного органа либо муниципального служащего в соответствии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со статьей 1.2 </w:t>
      </w:r>
      <w:r w:rsidRPr="00ED68AB">
        <w:rPr>
          <w:rFonts w:ascii="Arial" w:hAnsi="Arial" w:cs="Arial"/>
          <w:color w:val="000000"/>
          <w:sz w:val="24"/>
          <w:szCs w:val="24"/>
        </w:rPr>
        <w:t>Федерального закона № 210-ФЗ и в порядк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е, установленном постановлением </w:t>
      </w:r>
      <w:r w:rsidRPr="00ED68AB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0.11.2012 № 1198 «О федеральной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государственной информационной системе, обес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печивающей процесс досудебного, </w:t>
      </w:r>
      <w:r w:rsidRPr="00ED68AB">
        <w:rPr>
          <w:rFonts w:ascii="Arial" w:hAnsi="Arial" w:cs="Arial"/>
          <w:color w:val="000000"/>
          <w:sz w:val="24"/>
          <w:szCs w:val="24"/>
        </w:rPr>
        <w:t>(внесудебного) обжалования решений и действий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(бездействия), совершенных при </w:t>
      </w: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предоставлении государственных и муниципальны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х услуг» (далее – постановление </w:t>
      </w:r>
      <w:r w:rsidRPr="00ED68AB">
        <w:rPr>
          <w:rFonts w:ascii="Arial" w:hAnsi="Arial" w:cs="Arial"/>
          <w:color w:val="000000"/>
          <w:sz w:val="24"/>
          <w:szCs w:val="24"/>
        </w:rPr>
        <w:t>Правительства Российской Федерации № 1198).</w:t>
      </w:r>
    </w:p>
    <w:p w:rsidR="00EB1DD8" w:rsidRPr="00ED68AB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Раздел IV. Формы контроля за исполнением административного регламента</w:t>
      </w:r>
    </w:p>
    <w:p w:rsidR="00EB1DD8" w:rsidRPr="00ED68AB" w:rsidRDefault="00EB1DD8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21. Порядок осуществления текущего контроля за соблюдение и исполнением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ответственными должностными лицами положений регламента и иных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нормативных правовых актов, устанавливающих требования к предоставлению</w:t>
      </w:r>
    </w:p>
    <w:p w:rsidR="003547C9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услуги, а также принятием ими решений</w:t>
      </w:r>
    </w:p>
    <w:p w:rsidR="00EB1DD8" w:rsidRPr="00ED68AB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B1DD8" w:rsidRDefault="003547C9" w:rsidP="00C3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21.1 Текущий контроль за соблюдением и исполнением настоящего</w:t>
      </w:r>
      <w:r w:rsidR="00C34DF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Административного регламента, иных нормативных </w:t>
      </w:r>
      <w:r w:rsidR="00C34DF0">
        <w:rPr>
          <w:rFonts w:ascii="Arial" w:hAnsi="Arial" w:cs="Arial"/>
          <w:bCs/>
          <w:color w:val="000000"/>
          <w:sz w:val="24"/>
          <w:szCs w:val="24"/>
        </w:rPr>
        <w:t xml:space="preserve">правовых актов, устанавливающих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требования к предоставлению Муниципальной услуг</w:t>
      </w:r>
      <w:r w:rsidR="00C34DF0">
        <w:rPr>
          <w:rFonts w:ascii="Arial" w:hAnsi="Arial" w:cs="Arial"/>
          <w:bCs/>
          <w:color w:val="000000"/>
          <w:sz w:val="24"/>
          <w:szCs w:val="24"/>
        </w:rPr>
        <w:t xml:space="preserve">и, осуществляется на постоянной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основе должностными лицами Администрации (Уп</w:t>
      </w:r>
      <w:r w:rsidR="00C34DF0">
        <w:rPr>
          <w:rFonts w:ascii="Arial" w:hAnsi="Arial" w:cs="Arial"/>
          <w:bCs/>
          <w:color w:val="000000"/>
          <w:sz w:val="24"/>
          <w:szCs w:val="24"/>
        </w:rPr>
        <w:t xml:space="preserve">олномоченного органа),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уполномоченными на осуществление контроля з</w:t>
      </w:r>
      <w:r w:rsidR="00C34DF0">
        <w:rPr>
          <w:rFonts w:ascii="Arial" w:hAnsi="Arial" w:cs="Arial"/>
          <w:bCs/>
          <w:color w:val="000000"/>
          <w:sz w:val="24"/>
          <w:szCs w:val="24"/>
        </w:rPr>
        <w:t xml:space="preserve">а предоставлением Муниципальной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услуги.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Для текущего контроля используются сведения служебной корреспонденции,</w:t>
      </w:r>
      <w:r w:rsidR="00EB1D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устная и письменная информация специалистов </w:t>
      </w:r>
      <w:r w:rsidR="00EB1DD8">
        <w:rPr>
          <w:rFonts w:ascii="Arial" w:hAnsi="Arial" w:cs="Arial"/>
          <w:bCs/>
          <w:color w:val="000000"/>
          <w:sz w:val="24"/>
          <w:szCs w:val="24"/>
        </w:rPr>
        <w:t xml:space="preserve">и должностных лиц Администрации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(Уполномоченного органа).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решений о предоставлении (об отказе в предоставлении) Муниципальной</w:t>
      </w:r>
      <w:r w:rsidR="00EB1D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услуги;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выявления и устранения нарушений прав граждан;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3) рассмотрения, принятия решений и подготовки ответов на обращения граждан,</w:t>
      </w:r>
      <w:r w:rsidR="00EB1D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содержащие жалобы на решения, действия (бездействие) должностных лиц.</w:t>
      </w:r>
    </w:p>
    <w:p w:rsidR="00EB1DD8" w:rsidRDefault="00EB1DD8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/>
          <w:bCs/>
          <w:color w:val="000000"/>
          <w:sz w:val="24"/>
          <w:szCs w:val="24"/>
        </w:rPr>
        <w:t>22. Порядок и периодичность осуществления плановых и внеплановых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/>
          <w:bCs/>
          <w:color w:val="000000"/>
          <w:sz w:val="24"/>
          <w:szCs w:val="24"/>
        </w:rPr>
        <w:t>проверок полноты и качества предоставления Муниципальной услуги, в том числе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/>
          <w:bCs/>
          <w:color w:val="000000"/>
          <w:sz w:val="24"/>
          <w:szCs w:val="24"/>
        </w:rPr>
        <w:t xml:space="preserve">порядок и формы </w:t>
      </w:r>
      <w:proofErr w:type="gramStart"/>
      <w:r w:rsidRPr="00EB1DD8">
        <w:rPr>
          <w:rFonts w:ascii="Arial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Pr="00EB1DD8">
        <w:rPr>
          <w:rFonts w:ascii="Arial" w:hAnsi="Arial" w:cs="Arial"/>
          <w:b/>
          <w:bCs/>
          <w:color w:val="000000"/>
          <w:sz w:val="24"/>
          <w:szCs w:val="24"/>
        </w:rPr>
        <w:t xml:space="preserve"> полнотой и качеством предоставления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</w:t>
      </w:r>
    </w:p>
    <w:p w:rsidR="00EB1DD8" w:rsidRPr="00EB1DD8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22.1 Контроль за полнотой и качеством предоставления Муниципальной услуги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включает в себя проведение плановых и внеплановых проверок.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22.2 Плановые проверки осуществляются на основании годовых планов работы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Уполномоченного органа, утверждаемых руководителем Уполномоченного органа.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 плановой проверке полноты и качества предоставления Муниципальной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услуги контролю подлежат: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соблюдение сроков предоставления Муниципальной услуги; соблюдение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положений настоящего Административного регламента;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правильность и обоснованность принятого решения об отказе в предоставлении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услуги.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22.3 Основанием для проведения внеплановых проверок являются: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получение от государственных органов, органов местного самоуправления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информации о предполагаемых или выявленных нарушениях нормативных правовых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актов Российской Федерации, нормативных правовых актов 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Томской области 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нормативных правовых актов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органов местного самоуправления </w:t>
      </w:r>
      <w:r w:rsidR="001F01F8">
        <w:rPr>
          <w:rFonts w:ascii="Arial" w:hAnsi="Arial" w:cs="Arial"/>
          <w:bCs/>
          <w:iCs/>
          <w:color w:val="000000"/>
          <w:sz w:val="24"/>
          <w:szCs w:val="24"/>
        </w:rPr>
        <w:t xml:space="preserve">муниципального </w:t>
      </w:r>
      <w:r w:rsidR="001F01F8" w:rsidRPr="001F01F8">
        <w:rPr>
          <w:rFonts w:ascii="Arial" w:hAnsi="Arial" w:cs="Arial"/>
          <w:bCs/>
          <w:iCs/>
          <w:color w:val="000000"/>
          <w:sz w:val="24"/>
          <w:szCs w:val="24"/>
        </w:rPr>
        <w:t>образования «Белоярское сельское поселение»</w:t>
      </w:r>
      <w:r w:rsidRPr="001F01F8">
        <w:rPr>
          <w:rFonts w:ascii="Arial" w:hAnsi="Arial" w:cs="Arial"/>
          <w:bCs/>
          <w:iCs/>
          <w:color w:val="000000"/>
          <w:sz w:val="24"/>
          <w:szCs w:val="24"/>
        </w:rPr>
        <w:t>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обращения граждан и юридических лиц на нарушения законодательства, в том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числе на качество предоставления Муниципальной услуги.</w:t>
      </w:r>
    </w:p>
    <w:p w:rsidR="001F01F8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23. Ответственность должностных лиц за решения и действия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(бездействие), принимаемые (осуществляемые) ими в ходе предоставления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23.1 По результатам проведенных проверок в случае выявления нарушений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положений настоящего Административного регламента, нормативных правовых актов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Томской области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нормативных правовых актов 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органов местного самоуправления </w:t>
      </w:r>
      <w:r w:rsidR="001F01F8">
        <w:rPr>
          <w:rFonts w:ascii="Arial" w:hAnsi="Arial" w:cs="Arial"/>
          <w:bCs/>
          <w:iCs/>
          <w:color w:val="000000"/>
          <w:sz w:val="24"/>
          <w:szCs w:val="24"/>
        </w:rPr>
        <w:t xml:space="preserve">муниципального образования «Белоярское сельское поселение»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существляется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привлечение виновных лиц к ответственности в соответст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вии с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законодательством Российской Федерации.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Персональная ответственность должностных лиц за правильность и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своевременность принятия решения о предоставлен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ии (об отказе в предоставлении)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 закрепляется в их должностных регламентах в соо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тветствии с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требованиями законодательства.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24. Требования к порядку и формам контроля за предоставлением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услуги, в том числе со стороны граждан, их объединений и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организаций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24.1 Граждане, их объединения и организации имеют право осуществлять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контроль за предоставлением Муниципальной услу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ги путем получения информации о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ходе предоставления Муниципальной услуги, 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в том числе о сроках завершения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административных процедур (действий).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направлять замечания и предложения по улучшению доступности и качества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предоставления Муниципальной услуги;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вносить предложения о мерах по устранению нарушений настоящего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Административного регламента.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24.2 Должностные лица Уполномоченного органа принимают меры к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прекращению допущенных нарушений, устраняют пр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ичины и условия, способствующие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совершению нарушений.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24.3 Информация о результатах рассмотрения замечаний и предложений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граждан, их объединений и организаций доводится д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о сведения лиц, направивших эти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замечания и предложения.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Раздел V. Досудебный (внесудебный) порядок обжалования решений и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действий (бездействия) органа, предоставляющего </w:t>
      </w: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государственную</w:t>
      </w:r>
      <w:proofErr w:type="gramEnd"/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(муниципальную) услугу, а также их должностных лиц, государственных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(муниципальных) служащих</w:t>
      </w:r>
    </w:p>
    <w:p w:rsidR="001F01F8" w:rsidRPr="001F01F8" w:rsidRDefault="001F01F8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25. Право Заявителя на обжалование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Заявитель имеет право на обжалование решения и (или) действий (бездействия)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Уполномоченного органа, должностных лиц Уполномоченного органа, государственных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(муниципальных) служащих, МФЦ, а также работника МФЦ при предоставлении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 в досудебном (внесудебном) порядке (далее – жалоба).</w:t>
      </w:r>
    </w:p>
    <w:p w:rsidR="001F01F8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26. Органы местного самоуправления, организации и уполномоченные на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рассмотрение жалобы лица, которым может быть направлена жалоба Заявителя </w:t>
      </w: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в</w:t>
      </w:r>
      <w:proofErr w:type="gramEnd"/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досудебном (внесудебном) </w:t>
      </w: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порядке</w:t>
      </w:r>
      <w:proofErr w:type="gramEnd"/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lastRenderedPageBreak/>
        <w:t>26.1 В досудебном (внесудебном) порядке Заявитель (Представитель) вправе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обратиться с жалобой в письменной форме на бума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жном носителе или в электронной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форме: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в Уполномоченный орган – на решение и (или) действия (бездействие)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должностного лица, руководителя структурного подраз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деления Уполномоченного органа,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на решение и действия (бездействие) Уполн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омоченного органа, руководителя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Уполномоченного органа;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в вышестоящий орган на решение и (или) действия (бездействие) должностного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лица, руководителя структурного подразделения Уполномоченного органа;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3) к руководителю МФЦ – на решения и действия (бездействие)работника МФЦ;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4) к учредителю МФЦ – на решение и действия (бездействие) МФЦ.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26.2 В Уполномоченном органе, МФЦ, у учредителя МФЦ определяются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уполномоченные на рассмотрение жалоб должностные лица.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27. Способы информирования Заявителей о порядке подачи и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рассмотрения жалобы, в том числе с использованием Единого портала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государственных и муниципальных услуг (функций)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27.1 Информация о порядке подачи и рассмотрения жалобы размещается на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информационных стендах в местах предоставления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услуги, на сайте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Уполномоченного органа в сети «Интернет», Едином пор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тале, а также предоставляется в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устной форме по телефону и (или) на личном приеме либо в письменной форме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почтовым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отправлением по адресу, указанному Заявителем или Представителем заявителя.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28. Перечень нормативных правовых актов, регулирующих порядок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досудебного (внесудебного) обжалования действий (бездействия) и (или) решений,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принятых</w:t>
      </w:r>
      <w:proofErr w:type="gramEnd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 (осуществленных) в ходе предоставления Муниципальной услуги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28.1 Порядок досудебного (внесудебного) обжалования решений и действий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(бездействия) Уполномоченного органа, предостав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ляющего Муниципальную услугу, а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также его должностных лиц регулируется: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Федеральным законом № 210-ФЗ;</w:t>
      </w:r>
    </w:p>
    <w:p w:rsidR="003547C9" w:rsidRPr="00EB1DD8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="003547C9" w:rsidRPr="00EB1DD8">
        <w:rPr>
          <w:rFonts w:ascii="Arial" w:hAnsi="Arial" w:cs="Arial"/>
          <w:bCs/>
          <w:color w:val="000000"/>
          <w:sz w:val="24"/>
          <w:szCs w:val="24"/>
        </w:rPr>
        <w:t>) постановлением Правительства Российской Федерации № 1198.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Раздел VI. Особенности выполнения административных процедур (действий)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в МФЦ предоставления государственных и муниципальных услуг</w:t>
      </w:r>
    </w:p>
    <w:p w:rsidR="001F01F8" w:rsidRPr="001F01F8" w:rsidRDefault="001F01F8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29. Исчерпывающий перечень административных процедур (действий) при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предоставлении Муниципальной услуги, </w:t>
      </w: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выполняемых</w:t>
      </w:r>
      <w:proofErr w:type="gramEnd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 МФЦ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29.1 МФЦ осуществляет: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информирование Заявителей о порядке предоставления Муниципальной услуги в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МФЦ, по иным вопросам, связанным с предоставлением Муниципальной услуги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, а также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консультирование Заявителей о порядке предоставления Муниципальной услуги в МФЦ;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выдачу Заявителю результата предоставления Муниципальной услуги, на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бумажном носителе, подтверждающих сод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ержание электронных документов,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направленных в МФЦ по результатам предоставлени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я Муниципальной услуги, а также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выдача документов, включая составление на бумажном 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носителе и заверение выписок </w:t>
      </w:r>
      <w:r w:rsidR="001F01F8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из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информационных систем органов, 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предоставляющих государственных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(муниципальных)услуг;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3) иные процедуры и действия, предусмотренные Федеральным законом № 210-ФЗ.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В соответствии с частью 1.1 статьи 16 Ф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едерального закона № 210-ФЗ для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реализации своих функций МФЦ вправе привлекать иные организации.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30. Информирование Заявителей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30.1 Информирование Заявителя МФЦ осуществляется следующими способами: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посредством привлечения средств массовой информации, а также путем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размещения информации на официальных сайтах и информационных стендах МФЦ;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при обращении Заявителя в МФЦ лично, по телефону, посредством почтовых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отправлений, либо по электронной почте.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 личном обращении работник МФЦ подробно информирует Заявителей по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интересующим их вопросам в вежливой ко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рректной форме с использованием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официально-делового стиля речи. Рекомендуемое врем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я предоставления консультации –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не более 15 минут, время ожидания в очереди в секто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ре информирования для получения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информации о муниципальных услугах не может превышать 15 минут.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организации, фамилии, имени, отчестве и должно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сти работника МФЦ, принявшего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телефонный звонок. Индивидуальное устное консульти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рование при обращении Заявителя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по телефону работник МФЦ осуществляет не более10 минут;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В случае если для подготовки ответа требуется более продолжительное время,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работник МФЦ, осуществляющий индивидуальное устно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е консультирование по телефону,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может предложить Заявителю: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изложить обращение в письменной форме (ответ направляется Заявителю в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соответствии со способом, указанным в обращении);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назначить другое время для консультаций.</w:t>
      </w:r>
    </w:p>
    <w:p w:rsidR="003547C9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 консультировании по письменным обращениям Заявителей ответ направляется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в письменном виде в срок не позднее 30 календа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рных дней с момента регистрации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обращения в форме электронного документа по адрес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у электронной почты, указанному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в обращении, поступившем в МФЦ в форме электро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нного документа, и в письменной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форме по почтовому адресу, указанному в обращении,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поступившем в МФЦ в письменной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форме.</w:t>
      </w:r>
    </w:p>
    <w:p w:rsidR="001F01F8" w:rsidRPr="00EB1DD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31. Выдача Заявителю результата предоставления Муниципальной услуги</w:t>
      </w:r>
    </w:p>
    <w:p w:rsidR="001F01F8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31.1 При наличии в Заявлении указания о выдаче результатов оказания услуги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через МФЦ, Уполномоченный орган передает 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документы в МФЦ для последующей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выдачи Заявителю (Представителю) способом, сог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ласно заключенным соглашениям о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взаимодействии заключенным между Уполномоченным органом и МФЦ в п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орядке,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утвержденном постановлением Правительства Российской Федерации № 797.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Порядок и сроки передачи Уполномоче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нным органом таких документов в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МФЦ определяются соглашением о взаимодейст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вии, заключенным ими в порядке,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установленном постановлением Правительства Российской Федерации № 797.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31.2 Прием Заявителей для выдачи документов, являющихся результатом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услуги, в порядке очередности пр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и получении номерного талона из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терминала электронной очереди, соответст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вующего цели обращения, либо по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предварительной записи.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Работник МФЦ осуществляет следующие действия: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lastRenderedPageBreak/>
        <w:t>1) устанавливает личность Заявителя на основании документа, удостоверяющего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личность в соответствии с законодательством Российской Федерации;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проверяет полномочия Представителя Заявителя (в случае обращения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Представителя Заявителя);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3) определяет статус исполнения Заявления Заявителя в ГИС;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4) распечатывает результат предоставления Муниципальной услуги в виде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экземпляра электронного документа на бум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ажном носителе и заверяет его с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использованием печати МФЦ (в предусмотренны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х нормативными правовыми актами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ражением Государственного герба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Российской Федерации);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5) заверяет экземпляр электронного документа на бумажном носителе с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использованием печати МФЦ (в предусмотренны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х нормативными правовыми актами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ражением Государственного герба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Российской Федерации);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6) выдает документы Заявителю, при необходимости запрашивает у Заявителя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подписи за каждый выданный документ;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7) запрашивает согласие Заявителя на участие в смс-опросе для оценки качества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предоставленных услуг МФЦ.</w:t>
      </w: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 №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1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по предоставлению</w:t>
      </w:r>
    </w:p>
    <w:p w:rsidR="003547C9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EB1DD8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B1DD8">
        <w:rPr>
          <w:rFonts w:ascii="Arial" w:hAnsi="Arial" w:cs="Arial"/>
          <w:bCs/>
          <w:color w:val="000000"/>
          <w:sz w:val="28"/>
          <w:szCs w:val="28"/>
        </w:rPr>
        <w:t>Форма заявления о выдаче разрешения на право вырубки зеленых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B1DD8">
        <w:rPr>
          <w:rFonts w:ascii="Arial" w:hAnsi="Arial" w:cs="Arial"/>
          <w:bCs/>
          <w:color w:val="000000"/>
          <w:sz w:val="28"/>
          <w:szCs w:val="28"/>
        </w:rPr>
        <w:t>насаждений</w:t>
      </w:r>
    </w:p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F45F9" w:rsidTr="006F0A20">
        <w:tc>
          <w:tcPr>
            <w:tcW w:w="5097" w:type="dxa"/>
          </w:tcPr>
          <w:p w:rsidR="007F45F9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Кому:</w:t>
            </w:r>
          </w:p>
        </w:tc>
        <w:tc>
          <w:tcPr>
            <w:tcW w:w="5098" w:type="dxa"/>
          </w:tcPr>
          <w:p w:rsidR="007F45F9" w:rsidRPr="00EB1DD8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(наименование уполномоченного органа исполнительной власти органа местного</w:t>
            </w:r>
            <w:proofErr w:type="gramEnd"/>
          </w:p>
          <w:p w:rsidR="007F45F9" w:rsidRPr="007F45F9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самоуправления)</w:t>
            </w:r>
          </w:p>
        </w:tc>
      </w:tr>
      <w:tr w:rsidR="007F45F9" w:rsidTr="006F0A20">
        <w:tc>
          <w:tcPr>
            <w:tcW w:w="5097" w:type="dxa"/>
          </w:tcPr>
          <w:p w:rsidR="007F45F9" w:rsidRPr="00EB1DD8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7F45F9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5098" w:type="dxa"/>
          </w:tcPr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документа, удостоверяющего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личность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Кем выдан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P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Tr="006F0A20">
        <w:tc>
          <w:tcPr>
            <w:tcW w:w="5097" w:type="dxa"/>
          </w:tcPr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(Индивидуальный</w:t>
            </w:r>
          </w:p>
          <w:p w:rsidR="007F45F9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предприниматель)</w:t>
            </w:r>
          </w:p>
        </w:tc>
        <w:tc>
          <w:tcPr>
            <w:tcW w:w="5098" w:type="dxa"/>
          </w:tcPr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ОГРНИП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Pr="00D307C1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Tr="006F0A20">
        <w:tc>
          <w:tcPr>
            <w:tcW w:w="5097" w:type="dxa"/>
          </w:tcPr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7F45F9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ОГРН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ИНН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ание документа, удостоверяющего </w:t>
            </w: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личность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Кем выдан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Tr="006F0A20">
        <w:tc>
          <w:tcPr>
            <w:tcW w:w="5097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>Данные Заявителя</w:t>
            </w:r>
          </w:p>
          <w:p w:rsidR="007F45F9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5098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 документа, удостоверяющего </w:t>
            </w: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личность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Кем выдан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P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Tr="006F0A20">
        <w:tc>
          <w:tcPr>
            <w:tcW w:w="5097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Данные Заявителя</w:t>
            </w: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(Индивидуальный</w:t>
            </w: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предприниматель)</w:t>
            </w:r>
          </w:p>
          <w:p w:rsidR="007F45F9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ОГРНИП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документа, удостоверяющего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личность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Кем выдан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P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Tr="006F0A20">
        <w:tc>
          <w:tcPr>
            <w:tcW w:w="5097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>Данные Заявителя</w:t>
            </w:r>
          </w:p>
          <w:p w:rsidR="007F45F9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ОГРН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ание документа, удостоверяющего </w:t>
            </w: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личность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Кем выдан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P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</w:tbl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B1DD8">
        <w:rPr>
          <w:rFonts w:ascii="Arial" w:hAnsi="Arial" w:cs="Arial"/>
          <w:bCs/>
          <w:color w:val="000000"/>
          <w:sz w:val="28"/>
          <w:szCs w:val="28"/>
        </w:rPr>
        <w:t>ЗАЯВЛЕНИЕ</w:t>
      </w:r>
    </w:p>
    <w:p w:rsidR="003547C9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B1DD8">
        <w:rPr>
          <w:rFonts w:ascii="Arial" w:hAnsi="Arial" w:cs="Arial"/>
          <w:bCs/>
          <w:color w:val="000000"/>
          <w:sz w:val="28"/>
          <w:szCs w:val="28"/>
        </w:rPr>
        <w:t>о выдаче разрешения на право вырубки зеленых насаждений</w:t>
      </w:r>
    </w:p>
    <w:p w:rsidR="006F0A20" w:rsidRPr="00EB1DD8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Прошу выдать разрешение на право вырубки зеленых насаждений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____________________________________.</w:t>
      </w:r>
    </w:p>
    <w:p w:rsidR="003547C9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Сведения о документах, в соответствии с кото</w:t>
      </w:r>
      <w:r w:rsidR="006F0A20">
        <w:rPr>
          <w:rFonts w:ascii="Arial" w:hAnsi="Arial" w:cs="Arial"/>
          <w:bCs/>
          <w:color w:val="000000"/>
          <w:sz w:val="24"/>
          <w:szCs w:val="24"/>
        </w:rPr>
        <w:t xml:space="preserve">рыми проводится вырубка зеленых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насаждений:</w:t>
      </w:r>
    </w:p>
    <w:p w:rsidR="006F0A20" w:rsidRPr="00EB1DD8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Приложения:</w:t>
      </w: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F0A20" w:rsidTr="006F0A20">
        <w:tc>
          <w:tcPr>
            <w:tcW w:w="5097" w:type="dxa"/>
            <w:vAlign w:val="center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{Ф.И.О.}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ДД.ММ.ГГГГ</w:t>
            </w:r>
          </w:p>
        </w:tc>
        <w:tc>
          <w:tcPr>
            <w:tcW w:w="5098" w:type="dxa"/>
            <w:vAlign w:val="center"/>
          </w:tcPr>
          <w:p w:rsid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6F0A20" w:rsidRPr="00EB1DD8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  <w:r w:rsidRPr="00EB1DD8">
        <w:rPr>
          <w:rFonts w:ascii="Arial" w:hAnsi="Arial" w:cs="Arial"/>
          <w:bCs/>
          <w:color w:val="000000"/>
        </w:rPr>
        <w:t>Приложение № 2</w:t>
      </w: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  <w:r w:rsidRPr="00EB1DD8">
        <w:rPr>
          <w:rFonts w:ascii="Arial" w:hAnsi="Arial" w:cs="Arial"/>
          <w:bCs/>
          <w:color w:val="000000"/>
        </w:rPr>
        <w:t>к Административному регламенту</w:t>
      </w: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  <w:r w:rsidRPr="00EB1DD8">
        <w:rPr>
          <w:rFonts w:ascii="Arial" w:hAnsi="Arial" w:cs="Arial"/>
          <w:bCs/>
          <w:color w:val="000000"/>
        </w:rPr>
        <w:t>по предоставлению</w:t>
      </w:r>
    </w:p>
    <w:p w:rsidR="003547C9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  <w:r w:rsidRPr="00EB1DD8">
        <w:rPr>
          <w:rFonts w:ascii="Arial" w:hAnsi="Arial" w:cs="Arial"/>
          <w:bCs/>
          <w:color w:val="000000"/>
        </w:rPr>
        <w:t>Муниципальной услуги</w:t>
      </w:r>
    </w:p>
    <w:p w:rsidR="006F0A20" w:rsidRPr="00EB1DD8" w:rsidRDefault="006F0A20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6F0A20">
        <w:rPr>
          <w:rFonts w:ascii="Arial" w:hAnsi="Arial" w:cs="Arial"/>
          <w:b/>
          <w:bCs/>
          <w:color w:val="000000"/>
          <w:sz w:val="26"/>
          <w:szCs w:val="26"/>
        </w:rPr>
        <w:t>Форма разрешения на право вырубки зеленых насаждений</w:t>
      </w: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От: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_______________________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proofErr w:type="gramStart"/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(наименование</w:t>
      </w:r>
      <w:proofErr w:type="gramEnd"/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уполномоченного органа)</w:t>
      </w: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Кому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proofErr w:type="gramStart"/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(фамилия, имя, отчество</w:t>
      </w:r>
      <w:proofErr w:type="gramEnd"/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- для граждан и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индивидуальных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предпринимателей, или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полное наименование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 xml:space="preserve">организации – </w:t>
      </w:r>
      <w:proofErr w:type="gramStart"/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для</w:t>
      </w:r>
      <w:proofErr w:type="gramEnd"/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юридических лиц</w:t>
      </w: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______________________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proofErr w:type="gramStart"/>
      <w:r w:rsidRPr="006F0A20">
        <w:rPr>
          <w:rFonts w:ascii="Arial" w:hAnsi="Arial" w:cs="Arial"/>
          <w:bCs/>
          <w:color w:val="000000"/>
          <w:sz w:val="20"/>
          <w:szCs w:val="24"/>
        </w:rPr>
        <w:t>(</w:t>
      </w: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почтовый индекс</w:t>
      </w:r>
      <w:proofErr w:type="gramEnd"/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и адрес, адрес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электронной почты)</w:t>
      </w:r>
    </w:p>
    <w:p w:rsidR="006F0A20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0A20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F0A20">
        <w:rPr>
          <w:rFonts w:ascii="Arial" w:hAnsi="Arial" w:cs="Arial"/>
          <w:b/>
          <w:bCs/>
          <w:color w:val="000000"/>
          <w:sz w:val="24"/>
          <w:szCs w:val="24"/>
        </w:rPr>
        <w:t>РАЗРЕШЕНИЕ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F0A20">
        <w:rPr>
          <w:rFonts w:ascii="Arial" w:hAnsi="Arial" w:cs="Arial"/>
          <w:b/>
          <w:bCs/>
          <w:color w:val="000000"/>
          <w:sz w:val="24"/>
          <w:szCs w:val="24"/>
        </w:rPr>
        <w:t>на право вырубки зеленых насаждений</w:t>
      </w: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F0A20" w:rsidTr="006F0A20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0A20" w:rsidRPr="006F0A20" w:rsidTr="006F0A20">
        <w:trPr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дата решения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уполномоченного органа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местного самоуправления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номер решения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уполномоченного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органа местного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самоуправления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</w:tbl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По результатам рассмотрения запроса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________________________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, уведомляем о</w:t>
      </w:r>
      <w:r w:rsidR="006F0A2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предоставлении разрешения на право вырубки зеленых насаждений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____________ </w:t>
      </w:r>
      <w:r w:rsidR="006F0A20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основании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на земельном участке с кадастровым номером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__________________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на срок до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________________________________________</w:t>
      </w: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6F0A20" w:rsidTr="003A6629">
        <w:tc>
          <w:tcPr>
            <w:tcW w:w="4957" w:type="dxa"/>
            <w:tcBorders>
              <w:bottom w:val="single" w:sz="4" w:space="0" w:color="auto"/>
            </w:tcBorders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F0A20" w:rsidTr="003A6629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Сведения об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электронной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подписи</w:t>
            </w:r>
          </w:p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6F0A20" w:rsidRP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3A6629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Приложение</w:t>
      </w:r>
    </w:p>
    <w:p w:rsidR="003547C9" w:rsidRPr="00EB1DD8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к разрешению на право вырубки</w:t>
      </w:r>
    </w:p>
    <w:p w:rsidR="003547C9" w:rsidRPr="00EB1DD8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зеленых насаждений</w:t>
      </w:r>
    </w:p>
    <w:p w:rsidR="003547C9" w:rsidRPr="00EB1DD8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Регистрационный №:</w:t>
      </w:r>
    </w:p>
    <w:p w:rsidR="003547C9" w:rsidRPr="00EB1DD8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_______________</w:t>
      </w:r>
    </w:p>
    <w:p w:rsidR="003547C9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Дата: _______________</w:t>
      </w:r>
    </w:p>
    <w:p w:rsidR="003A6629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EB1DD8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3A6629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A6629">
        <w:rPr>
          <w:rFonts w:ascii="Arial" w:hAnsi="Arial" w:cs="Arial"/>
          <w:b/>
          <w:bCs/>
          <w:color w:val="000000"/>
          <w:sz w:val="24"/>
          <w:szCs w:val="24"/>
        </w:rPr>
        <w:t>СХЕМА УЧАСТКА С НАНЕСЕНИЕМ ЗЕЛЕНЫХ НАСАЖДЕНИЙ,</w:t>
      </w:r>
    </w:p>
    <w:p w:rsidR="003547C9" w:rsidRPr="003A6629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A6629">
        <w:rPr>
          <w:rFonts w:ascii="Arial" w:hAnsi="Arial" w:cs="Arial"/>
          <w:b/>
          <w:bCs/>
          <w:color w:val="000000"/>
          <w:sz w:val="24"/>
          <w:szCs w:val="24"/>
        </w:rPr>
        <w:t>ПОДЛЕЖАЩИХ ВЫРУБКЕ</w:t>
      </w:r>
    </w:p>
    <w:p w:rsidR="003A6629" w:rsidRPr="003A6629" w:rsidRDefault="003A662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3A6629" w:rsidTr="00E65089">
        <w:tc>
          <w:tcPr>
            <w:tcW w:w="4957" w:type="dxa"/>
            <w:tcBorders>
              <w:bottom w:val="single" w:sz="4" w:space="0" w:color="auto"/>
            </w:tcBorders>
          </w:tcPr>
          <w:p w:rsidR="003A6629" w:rsidRDefault="003A6629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629" w:rsidRDefault="003A6629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3A6629" w:rsidRDefault="003A6629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A6629" w:rsidTr="00E65089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3A6629" w:rsidRPr="006F0A20" w:rsidRDefault="003A6629" w:rsidP="00E65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</w:p>
          <w:p w:rsidR="003A6629" w:rsidRPr="006F0A20" w:rsidRDefault="003A6629" w:rsidP="00E65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3A6629" w:rsidRDefault="003A6629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6629" w:rsidRDefault="003A6629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9" w:rsidRPr="006F0A20" w:rsidRDefault="003A6629" w:rsidP="00E65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Сведения об</w:t>
            </w:r>
          </w:p>
          <w:p w:rsidR="003A6629" w:rsidRPr="006F0A20" w:rsidRDefault="003A6629" w:rsidP="00E65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электронной</w:t>
            </w:r>
          </w:p>
          <w:p w:rsidR="003A6629" w:rsidRPr="006F0A20" w:rsidRDefault="003A6629" w:rsidP="00E65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подписи</w:t>
            </w:r>
          </w:p>
          <w:p w:rsidR="003A6629" w:rsidRDefault="003A6629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Приложение № 3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по предоставлению</w:t>
      </w:r>
    </w:p>
    <w:p w:rsidR="003547C9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</w:p>
    <w:p w:rsidR="001271D0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271D0" w:rsidRPr="00EB1DD8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71D0">
        <w:rPr>
          <w:rFonts w:ascii="Arial" w:hAnsi="Arial" w:cs="Arial"/>
          <w:b/>
          <w:bCs/>
          <w:color w:val="000000"/>
          <w:sz w:val="24"/>
          <w:szCs w:val="24"/>
        </w:rPr>
        <w:t>Форма решения об отказе в приеме документов, необходимых для предоставления</w:t>
      </w: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71D0">
        <w:rPr>
          <w:rFonts w:ascii="Arial" w:hAnsi="Arial" w:cs="Arial"/>
          <w:b/>
          <w:bCs/>
          <w:color w:val="000000"/>
          <w:sz w:val="24"/>
          <w:szCs w:val="24"/>
        </w:rPr>
        <w:t>услуги / об отказе в предоставлении услуги</w:t>
      </w: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Кому ______________________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>(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фамилия, имя, отчество</w:t>
      </w:r>
      <w:proofErr w:type="gramEnd"/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- для граждан и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индивидуальных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предпринимателей или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полное наименование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организации – </w:t>
      </w:r>
      <w:proofErr w:type="gramStart"/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для</w:t>
      </w:r>
      <w:proofErr w:type="gramEnd"/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юридических лиц)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(почтовый индекс</w:t>
      </w:r>
      <w:proofErr w:type="gramEnd"/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и адрес, адрес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электронной почты)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От: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(наименование уполномоченного</w:t>
      </w:r>
      <w:proofErr w:type="gramEnd"/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органа)</w:t>
      </w: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71D0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271D0">
        <w:rPr>
          <w:rFonts w:ascii="Arial" w:hAnsi="Arial" w:cs="Arial"/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/</w:t>
      </w: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271D0">
        <w:rPr>
          <w:rFonts w:ascii="Arial" w:hAnsi="Arial" w:cs="Arial"/>
          <w:b/>
          <w:bCs/>
          <w:color w:val="000000"/>
          <w:sz w:val="26"/>
          <w:szCs w:val="26"/>
        </w:rPr>
        <w:t>об отказе в предоставлении услуги</w:t>
      </w: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№ _____________/ от _______________</w:t>
      </w: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1271D0">
        <w:rPr>
          <w:rFonts w:ascii="Arial" w:hAnsi="Arial" w:cs="Arial"/>
          <w:bCs/>
          <w:i/>
          <w:iCs/>
          <w:color w:val="000000"/>
          <w:sz w:val="20"/>
          <w:szCs w:val="24"/>
        </w:rPr>
        <w:t>(номер и дата решения)</w:t>
      </w: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По результатам рассмотрения заявления по услуге «Выдача разрешения на право</w:t>
      </w:r>
      <w:r w:rsidR="001271D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вырубки зеленых насаждений»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_________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___________ </w:t>
      </w:r>
      <w:r w:rsidR="001271D0">
        <w:rPr>
          <w:rFonts w:ascii="Arial" w:hAnsi="Arial" w:cs="Arial"/>
          <w:bCs/>
          <w:color w:val="000000"/>
          <w:sz w:val="24"/>
          <w:szCs w:val="24"/>
        </w:rPr>
        <w:t xml:space="preserve">и приложенных к нему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документов, органом, уполномоченным на предостав</w:t>
      </w:r>
      <w:r w:rsidR="001271D0">
        <w:rPr>
          <w:rFonts w:ascii="Arial" w:hAnsi="Arial" w:cs="Arial"/>
          <w:bCs/>
          <w:color w:val="000000"/>
          <w:sz w:val="24"/>
          <w:szCs w:val="24"/>
        </w:rPr>
        <w:t xml:space="preserve">ление услуги _________, принято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решение об отказе в приеме документов, необходимых</w:t>
      </w:r>
      <w:r w:rsidR="001271D0">
        <w:rPr>
          <w:rFonts w:ascii="Arial" w:hAnsi="Arial" w:cs="Arial"/>
          <w:bCs/>
          <w:color w:val="000000"/>
          <w:sz w:val="24"/>
          <w:szCs w:val="24"/>
        </w:rPr>
        <w:t xml:space="preserve"> для предоставления услуги / об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отказе в предоставлении услуги, по следующим основаниям: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__________________________________________________________.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Вы вправе повторно обратиться в орган, уполномоченный на предоставление</w:t>
      </w:r>
      <w:r w:rsidR="001271D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3547C9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Данный отказ может быть обжалован в досуд</w:t>
      </w:r>
      <w:r w:rsidR="001271D0">
        <w:rPr>
          <w:rFonts w:ascii="Arial" w:hAnsi="Arial" w:cs="Arial"/>
          <w:bCs/>
          <w:color w:val="000000"/>
          <w:sz w:val="24"/>
          <w:szCs w:val="24"/>
        </w:rPr>
        <w:t xml:space="preserve">ебном порядке путем направления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жалобы в орган, уполномоченный на предоставление услуги, а также в судебном порядке.</w:t>
      </w:r>
    </w:p>
    <w:p w:rsidR="001271D0" w:rsidRPr="00EB1DD8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1271D0" w:rsidTr="00E65089">
        <w:tc>
          <w:tcPr>
            <w:tcW w:w="4957" w:type="dxa"/>
            <w:tcBorders>
              <w:bottom w:val="single" w:sz="4" w:space="0" w:color="auto"/>
            </w:tcBorders>
          </w:tcPr>
          <w:p w:rsidR="001271D0" w:rsidRDefault="001271D0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71D0" w:rsidRDefault="001271D0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1271D0" w:rsidRDefault="001271D0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71D0" w:rsidTr="00E65089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1271D0" w:rsidRPr="006F0A20" w:rsidRDefault="001271D0" w:rsidP="00E65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</w:p>
          <w:p w:rsidR="001271D0" w:rsidRPr="006F0A20" w:rsidRDefault="001271D0" w:rsidP="00E65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1271D0" w:rsidRDefault="001271D0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271D0" w:rsidRDefault="001271D0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0" w:rsidRPr="006F0A20" w:rsidRDefault="001271D0" w:rsidP="00E65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Сведения об</w:t>
            </w:r>
          </w:p>
          <w:p w:rsidR="001271D0" w:rsidRPr="006F0A20" w:rsidRDefault="001271D0" w:rsidP="00E65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электронной</w:t>
            </w:r>
          </w:p>
          <w:p w:rsidR="001271D0" w:rsidRPr="006F0A20" w:rsidRDefault="001271D0" w:rsidP="00E65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подписи</w:t>
            </w:r>
          </w:p>
          <w:p w:rsidR="001271D0" w:rsidRDefault="001271D0" w:rsidP="00E65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07167" w:rsidRDefault="0010716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  <w:sectPr w:rsidR="00107167" w:rsidSect="00107167">
          <w:headerReference w:type="default" r:id="rId8"/>
          <w:headerReference w:type="first" r:id="rId9"/>
          <w:pgSz w:w="11906" w:h="16838"/>
          <w:pgMar w:top="1134" w:right="567" w:bottom="1134" w:left="1304" w:header="709" w:footer="709" w:gutter="0"/>
          <w:cols w:space="708"/>
          <w:titlePg/>
          <w:docGrid w:linePitch="360"/>
        </w:sectPr>
      </w:pP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 № 4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по предоставлению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271D0">
        <w:rPr>
          <w:rFonts w:ascii="Arial" w:hAnsi="Arial" w:cs="Arial"/>
          <w:b/>
          <w:bCs/>
          <w:color w:val="000000"/>
          <w:sz w:val="26"/>
          <w:szCs w:val="26"/>
        </w:rPr>
        <w:t>Перечень административных процедур</w:t>
      </w: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D44E6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D44E6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179"/>
        <w:gridCol w:w="3192"/>
        <w:gridCol w:w="6127"/>
        <w:gridCol w:w="3199"/>
      </w:tblGrid>
      <w:tr w:rsidR="00BD44E6" w:rsidRPr="009A554B" w:rsidTr="00107167">
        <w:trPr>
          <w:trHeight w:val="178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proofErr w:type="gramStart"/>
            <w:r w:rsidRPr="009A554B">
              <w:rPr>
                <w:rFonts w:ascii="Arial" w:hAnsi="Arial" w:cs="Arial"/>
              </w:rPr>
              <w:t>п</w:t>
            </w:r>
            <w:proofErr w:type="gramEnd"/>
            <w:r w:rsidRPr="009A554B">
              <w:rPr>
                <w:rFonts w:ascii="Arial" w:hAnsi="Arial" w:cs="Arial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Место</w:t>
            </w:r>
          </w:p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выполнения</w:t>
            </w:r>
          </w:p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действия/</w:t>
            </w:r>
          </w:p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используемая</w:t>
            </w:r>
          </w:p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ИС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Процедуры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Действия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Максимальный срок</w:t>
            </w:r>
          </w:p>
        </w:tc>
      </w:tr>
      <w:tr w:rsidR="00BD44E6" w:rsidRPr="009A554B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5</w:t>
            </w:r>
          </w:p>
        </w:tc>
      </w:tr>
      <w:tr w:rsidR="00BD44E6" w:rsidRPr="009A554B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Проверка документов и регистрация заявления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Контроль комплектности предоставленных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До 1 рабочего дня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BD44E6" w:rsidRPr="009A554B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Подтверждение полномочий представителя заявителя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Регистрация заявления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Принятие решения об отказе в приеме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Ведомство/ПГС/</w:t>
            </w:r>
          </w:p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Получение сведений посредством СМЭВ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Направление межведомственных запросов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До 5 рабочих дней</w:t>
            </w:r>
          </w:p>
        </w:tc>
      </w:tr>
      <w:tr w:rsidR="00BD44E6" w:rsidRPr="009A554B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Ведомство/ПГС/</w:t>
            </w:r>
          </w:p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Получение ответов на межведомственные запросы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Рассмотрение документов и сведений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До 5 рабочих дней</w:t>
            </w:r>
          </w:p>
        </w:tc>
      </w:tr>
      <w:tr w:rsidR="00BD44E6" w:rsidRPr="009A554B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Принятие решения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Принятие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До 1 часа</w:t>
            </w:r>
          </w:p>
        </w:tc>
      </w:tr>
      <w:tr w:rsidR="00BD44E6" w:rsidRPr="009A554B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Формирование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</w:tr>
    </w:tbl>
    <w:p w:rsidR="00BD44E6" w:rsidRDefault="00BD44E6" w:rsidP="00BD44E6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A554B">
        <w:rPr>
          <w:rFonts w:ascii="Arial" w:hAnsi="Arial" w:cs="Arial"/>
        </w:rPr>
        <w:t xml:space="preserve"> Не включается в общий срок предоставления государственной услуги.</w:t>
      </w:r>
    </w:p>
    <w:p w:rsidR="00BD44E6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D44E6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190"/>
        <w:gridCol w:w="3208"/>
        <w:gridCol w:w="6157"/>
        <w:gridCol w:w="3281"/>
      </w:tblGrid>
      <w:tr w:rsidR="00BD44E6" w:rsidRPr="009A554B" w:rsidTr="00107167">
        <w:trPr>
          <w:trHeight w:val="154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proofErr w:type="gramStart"/>
            <w:r w:rsidRPr="009A554B">
              <w:rPr>
                <w:rFonts w:ascii="Arial" w:hAnsi="Arial" w:cs="Arial"/>
              </w:rPr>
              <w:t>п</w:t>
            </w:r>
            <w:proofErr w:type="gramEnd"/>
            <w:r w:rsidRPr="009A554B">
              <w:rPr>
                <w:rFonts w:ascii="Arial" w:hAnsi="Arial" w:cs="Arial"/>
              </w:rPr>
              <w:t>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Место</w:t>
            </w:r>
          </w:p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выполнения</w:t>
            </w:r>
          </w:p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действия/</w:t>
            </w:r>
          </w:p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используемая</w:t>
            </w:r>
          </w:p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ИС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Процедуры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Действия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Максимальный срок</w:t>
            </w:r>
          </w:p>
        </w:tc>
      </w:tr>
      <w:tr w:rsidR="00BD44E6" w:rsidRPr="009A554B" w:rsidTr="00107167">
        <w:trPr>
          <w:trHeight w:val="318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9A554B" w:rsidRDefault="00BD44E6" w:rsidP="00E65089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5</w:t>
            </w:r>
          </w:p>
        </w:tc>
      </w:tr>
      <w:tr w:rsidR="00BD44E6" w:rsidRPr="009A554B" w:rsidTr="00107167">
        <w:trPr>
          <w:trHeight w:val="614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Принятие решения об отказе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29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Формирование отказа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9A554B" w:rsidRDefault="00BD44E6" w:rsidP="00E65089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1008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Модуль МФЦ / 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Выдача результата на бумажном носителе (опционально)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4E6" w:rsidRPr="009A554B" w:rsidRDefault="00BD44E6" w:rsidP="00E65089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После окончания процедуры принятия решения</w:t>
            </w:r>
          </w:p>
        </w:tc>
      </w:tr>
    </w:tbl>
    <w:p w:rsidR="00BD44E6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E07B4" w:rsidRPr="00EB1DD8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sectPr w:rsidR="00DE07B4" w:rsidRPr="00EB1DD8" w:rsidSect="00107167"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69" w:rsidRDefault="00E54D69" w:rsidP="00107167">
      <w:pPr>
        <w:spacing w:after="0" w:line="240" w:lineRule="auto"/>
      </w:pPr>
      <w:r>
        <w:separator/>
      </w:r>
    </w:p>
  </w:endnote>
  <w:endnote w:type="continuationSeparator" w:id="0">
    <w:p w:rsidR="00E54D69" w:rsidRDefault="00E54D69" w:rsidP="0010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69" w:rsidRDefault="00E54D69" w:rsidP="00107167">
      <w:pPr>
        <w:spacing w:after="0" w:line="240" w:lineRule="auto"/>
      </w:pPr>
      <w:r>
        <w:separator/>
      </w:r>
    </w:p>
  </w:footnote>
  <w:footnote w:type="continuationSeparator" w:id="0">
    <w:p w:rsidR="00E54D69" w:rsidRDefault="00E54D69" w:rsidP="0010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14937"/>
      <w:docPartObj>
        <w:docPartGallery w:val="Page Numbers (Top of Page)"/>
        <w:docPartUnique/>
      </w:docPartObj>
    </w:sdtPr>
    <w:sdtEndPr/>
    <w:sdtContent>
      <w:p w:rsidR="00107167" w:rsidRDefault="001071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0FD">
          <w:rPr>
            <w:noProof/>
          </w:rPr>
          <w:t>29</w:t>
        </w:r>
        <w:r>
          <w:fldChar w:fldCharType="end"/>
        </w:r>
      </w:p>
    </w:sdtContent>
  </w:sdt>
  <w:p w:rsidR="00107167" w:rsidRDefault="001071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67" w:rsidRPr="00107167" w:rsidRDefault="00107167" w:rsidP="00107167">
    <w:pPr>
      <w:pStyle w:val="a7"/>
      <w:tabs>
        <w:tab w:val="clear" w:pos="9355"/>
        <w:tab w:val="right" w:pos="10206"/>
      </w:tabs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6F15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B4"/>
    <w:rsid w:val="000472CB"/>
    <w:rsid w:val="00096E3B"/>
    <w:rsid w:val="00107167"/>
    <w:rsid w:val="00125DC0"/>
    <w:rsid w:val="001271D0"/>
    <w:rsid w:val="001B2BE0"/>
    <w:rsid w:val="001D107A"/>
    <w:rsid w:val="001F01F8"/>
    <w:rsid w:val="0020037C"/>
    <w:rsid w:val="003547C9"/>
    <w:rsid w:val="00364FB3"/>
    <w:rsid w:val="003827F4"/>
    <w:rsid w:val="003A6629"/>
    <w:rsid w:val="003C2972"/>
    <w:rsid w:val="003F0786"/>
    <w:rsid w:val="005110B4"/>
    <w:rsid w:val="005E4274"/>
    <w:rsid w:val="0064420E"/>
    <w:rsid w:val="006539CB"/>
    <w:rsid w:val="006F0A20"/>
    <w:rsid w:val="00737988"/>
    <w:rsid w:val="00771EE2"/>
    <w:rsid w:val="007F45F9"/>
    <w:rsid w:val="008010FD"/>
    <w:rsid w:val="0080415C"/>
    <w:rsid w:val="00826D07"/>
    <w:rsid w:val="00832A66"/>
    <w:rsid w:val="009444FC"/>
    <w:rsid w:val="009B4F82"/>
    <w:rsid w:val="00A0643F"/>
    <w:rsid w:val="00A87D56"/>
    <w:rsid w:val="00AA42D3"/>
    <w:rsid w:val="00B962AC"/>
    <w:rsid w:val="00BD44E6"/>
    <w:rsid w:val="00C134D7"/>
    <w:rsid w:val="00C34DF0"/>
    <w:rsid w:val="00CA2E9A"/>
    <w:rsid w:val="00D307C1"/>
    <w:rsid w:val="00DB50F0"/>
    <w:rsid w:val="00DE07B4"/>
    <w:rsid w:val="00E51646"/>
    <w:rsid w:val="00E54D69"/>
    <w:rsid w:val="00E6604D"/>
    <w:rsid w:val="00EB1DD8"/>
    <w:rsid w:val="00ED68AB"/>
    <w:rsid w:val="00FC29DD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AB"/>
    <w:pPr>
      <w:ind w:left="720"/>
      <w:contextualSpacing/>
    </w:pPr>
  </w:style>
  <w:style w:type="table" w:styleId="a4">
    <w:name w:val="Table Grid"/>
    <w:basedOn w:val="a1"/>
    <w:uiPriority w:val="39"/>
    <w:rsid w:val="007F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167"/>
  </w:style>
  <w:style w:type="paragraph" w:styleId="a9">
    <w:name w:val="footer"/>
    <w:basedOn w:val="a"/>
    <w:link w:val="aa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AB"/>
    <w:pPr>
      <w:ind w:left="720"/>
      <w:contextualSpacing/>
    </w:pPr>
  </w:style>
  <w:style w:type="table" w:styleId="a4">
    <w:name w:val="Table Grid"/>
    <w:basedOn w:val="a1"/>
    <w:uiPriority w:val="39"/>
    <w:rsid w:val="007F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167"/>
  </w:style>
  <w:style w:type="paragraph" w:styleId="a9">
    <w:name w:val="footer"/>
    <w:basedOn w:val="a"/>
    <w:link w:val="aa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9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29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52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484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5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71263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975651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51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970956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989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77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61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68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90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074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997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55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737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81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6971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88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806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22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203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4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098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62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742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84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88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27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84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50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25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0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43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5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798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2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268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380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63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956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57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6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97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450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099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64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029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51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446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95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05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2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141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6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331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68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932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34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312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7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463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09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27293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32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826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4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63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7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25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65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87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17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5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7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66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4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5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987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1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5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38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0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90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15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198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7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29</Pages>
  <Words>9701</Words>
  <Characters>55296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30</cp:revision>
  <dcterms:created xsi:type="dcterms:W3CDTF">2022-12-13T07:18:00Z</dcterms:created>
  <dcterms:modified xsi:type="dcterms:W3CDTF">2022-12-29T05:19:00Z</dcterms:modified>
</cp:coreProperties>
</file>